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97" w:rsidRDefault="00662A97">
      <w:r>
        <w:rPr>
          <w:noProof/>
        </w:rPr>
        <w:drawing>
          <wp:anchor distT="0" distB="0" distL="114300" distR="114300" simplePos="0" relativeHeight="251674624" behindDoc="1" locked="0" layoutInCell="1" allowOverlap="1" wp14:anchorId="0FE9E4F1" wp14:editId="1B00A900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609725" cy="389890"/>
            <wp:effectExtent l="0" t="0" r="0" b="0"/>
            <wp:wrapThrough wrapText="bothSides">
              <wp:wrapPolygon edited="0">
                <wp:start x="0" y="0"/>
                <wp:lineTo x="0" y="20052"/>
                <wp:lineTo x="21217" y="20052"/>
                <wp:lineTo x="21217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泰新CI-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537" cy="395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6"/>
        <w:tblW w:w="108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9"/>
        <w:gridCol w:w="6234"/>
        <w:gridCol w:w="2645"/>
      </w:tblGrid>
      <w:tr w:rsidR="00662A97" w:rsidRPr="00D86E30" w:rsidTr="00662A97">
        <w:trPr>
          <w:trHeight w:val="555"/>
        </w:trPr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76" w:rsidRPr="006614AD" w:rsidRDefault="006F2369" w:rsidP="006614AD">
            <w:pPr>
              <w:widowControl/>
              <w:rPr>
                <w:rFonts w:ascii="Arial" w:eastAsia="細明體" w:hAnsi="Arial" w:cs="Arial"/>
                <w:b/>
                <w:bCs/>
                <w:color w:val="000000"/>
                <w:kern w:val="0"/>
                <w:sz w:val="40"/>
                <w:szCs w:val="40"/>
              </w:rPr>
            </w:pPr>
            <w:r w:rsidRPr="00CD4874">
              <w:rPr>
                <w:rFonts w:ascii="Arial" w:eastAsia="細明體" w:hAnsi="Arial" w:cs="Arial" w:hint="eastAsia"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="006614AD">
              <w:rPr>
                <w:rFonts w:ascii="Arial" w:eastAsia="細明體" w:hAnsi="Arial" w:cs="Arial" w:hint="eastAsia"/>
                <w:bCs/>
                <w:color w:val="000000"/>
                <w:kern w:val="0"/>
                <w:sz w:val="40"/>
                <w:szCs w:val="40"/>
              </w:rPr>
              <w:t xml:space="preserve">   </w:t>
            </w:r>
            <w:r w:rsidR="00662A97" w:rsidRPr="00DE0C39">
              <w:rPr>
                <w:rFonts w:ascii="Arial" w:eastAsia="細明體" w:hAnsi="Arial" w:cs="Arial"/>
                <w:b/>
                <w:bCs/>
                <w:color w:val="000000"/>
                <w:kern w:val="0"/>
                <w:sz w:val="40"/>
                <w:szCs w:val="40"/>
              </w:rPr>
              <w:t>健康檢查</w:t>
            </w:r>
            <w:r w:rsidR="00662A97" w:rsidRPr="00DE0C39">
              <w:rPr>
                <w:rFonts w:ascii="Arial" w:eastAsia="細明體" w:hAnsi="Arial" w:cs="Arial" w:hint="eastAsia"/>
                <w:b/>
                <w:bCs/>
                <w:color w:val="000000"/>
                <w:kern w:val="0"/>
                <w:sz w:val="40"/>
                <w:szCs w:val="40"/>
              </w:rPr>
              <w:t>注意</w:t>
            </w:r>
            <w:r w:rsidR="00662A97" w:rsidRPr="00DE0C39">
              <w:rPr>
                <w:rFonts w:ascii="Arial" w:eastAsia="細明體" w:hAnsi="Arial" w:cs="Arial"/>
                <w:b/>
                <w:bCs/>
                <w:color w:val="000000"/>
                <w:kern w:val="0"/>
                <w:sz w:val="40"/>
                <w:szCs w:val="40"/>
              </w:rPr>
              <w:t>事項</w:t>
            </w:r>
            <w:r w:rsidR="0065486C" w:rsidRPr="00DE0C39">
              <w:rPr>
                <w:rFonts w:ascii="Arial" w:eastAsia="細明體" w:hAnsi="Arial" w:cs="Arial" w:hint="eastAsia"/>
                <w:b/>
                <w:bCs/>
                <w:color w:val="000000"/>
                <w:kern w:val="0"/>
                <w:sz w:val="40"/>
                <w:szCs w:val="40"/>
              </w:rPr>
              <w:t>及預約電話</w:t>
            </w:r>
            <w:r w:rsidR="006614AD">
              <w:rPr>
                <w:rFonts w:ascii="Arial" w:eastAsia="細明體" w:hAnsi="Arial" w:cs="Arial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gramStart"/>
            <w:r w:rsidR="006614AD" w:rsidRPr="006614A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5"/>
                <w:highlight w:val="lightGray"/>
              </w:rPr>
              <w:t>新冠肺炎</w:t>
            </w:r>
            <w:proofErr w:type="gramEnd"/>
            <w:r w:rsidR="006614AD" w:rsidRPr="006614A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5"/>
                <w:highlight w:val="lightGray"/>
              </w:rPr>
              <w:t>確診陽性者，請勿安排體檢</w:t>
            </w:r>
          </w:p>
        </w:tc>
      </w:tr>
      <w:tr w:rsidR="00662A97" w:rsidRPr="00D86E30" w:rsidTr="00227EF6">
        <w:trPr>
          <w:trHeight w:val="402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97" w:rsidRPr="00CD4874" w:rsidRDefault="00662A97" w:rsidP="00662A9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D4874">
              <w:rPr>
                <w:rFonts w:ascii="Arial" w:eastAsia="新細明體" w:hAnsi="Arial" w:cs="Arial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F6AF66" wp14:editId="72B3D54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22860</wp:posOffset>
                      </wp:positionV>
                      <wp:extent cx="6858000" cy="6667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66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D5DEF" id="矩形 1" o:spid="_x0000_s1026" style="position:absolute;margin-left:.25pt;margin-top:1.8pt;width:540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" fillcolor="#bfbfbf [2412]" strokecolor="#bfbfbf [2412]" strokeweight="2pt"/>
                  </w:pict>
                </mc:Fallback>
              </mc:AlternateConten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97" w:rsidRPr="00CD4874" w:rsidRDefault="00662A97" w:rsidP="00662A9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97" w:rsidRPr="00CD4874" w:rsidRDefault="00662A97" w:rsidP="00662A9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</w:tr>
      <w:tr w:rsidR="00662A97" w:rsidRPr="00D86E30" w:rsidTr="00227EF6">
        <w:trPr>
          <w:trHeight w:val="133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97" w:rsidRPr="00B15BAE" w:rsidRDefault="00662A97" w:rsidP="00880F56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健檢</w:t>
            </w:r>
            <w:r w:rsidR="0065486C"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預約</w:t>
            </w:r>
            <w:r w:rsidR="003E1745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諮詢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8F" w:rsidRDefault="00211C9D" w:rsidP="000D2AD5">
            <w:pPr>
              <w:widowControl/>
              <w:rPr>
                <w:rFonts w:ascii="標楷體" w:eastAsia="標楷體" w:hAnsi="標楷體" w:cs="Arial"/>
                <w:b/>
                <w:color w:val="4F81BD" w:themeColor="accent1"/>
                <w:kern w:val="0"/>
                <w:szCs w:val="20"/>
              </w:rPr>
            </w:pPr>
            <w:r w:rsidRPr="00361CF7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0"/>
              </w:rPr>
              <w:t>電話為代表號412-8006(手機直撥請加02)</w:t>
            </w:r>
            <w:r w:rsidR="0089419A" w:rsidRPr="000D2AD5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>【健檢前3~</w:t>
            </w:r>
            <w:r w:rsidR="000D2AD5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>6</w:t>
            </w:r>
            <w:r w:rsidR="0089419A" w:rsidRPr="000D2AD5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>日</w:t>
            </w:r>
            <w:r w:rsidR="000D2AD5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>簡</w:t>
            </w:r>
            <w:r w:rsidR="00964D8F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>訊</w:t>
            </w:r>
            <w:r w:rsidR="000D2AD5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 xml:space="preserve">通知 </w:t>
            </w:r>
            <w:r w:rsidR="0089419A" w:rsidRPr="000D2AD5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  <w:u w:val="single"/>
              </w:rPr>
              <w:t>】</w:t>
            </w:r>
            <w:r w:rsidR="00964D8F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 xml:space="preserve"> </w:t>
            </w:r>
          </w:p>
          <w:p w:rsidR="0089419A" w:rsidRDefault="00964D8F" w:rsidP="000D2AD5">
            <w:pPr>
              <w:widowControl/>
              <w:rPr>
                <w:rFonts w:ascii="微軟正黑體" w:eastAsia="微軟正黑體" w:hAnsi="微軟正黑體"/>
                <w:b/>
                <w:color w:val="FF0000"/>
                <w:sz w:val="28"/>
                <w:szCs w:val="25"/>
                <w:highlight w:val="lightGray"/>
              </w:rPr>
            </w:pPr>
            <w:r w:rsidRPr="006614AD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  <w:highlight w:val="yellow"/>
              </w:rPr>
              <w:t>【</w:t>
            </w:r>
            <w:r w:rsidRPr="006614AD">
              <w:rPr>
                <w:rFonts w:ascii="標楷體" w:eastAsia="標楷體" w:hAnsi="標楷體" w:cs="Arial"/>
                <w:b/>
                <w:kern w:val="0"/>
                <w:sz w:val="28"/>
                <w:szCs w:val="28"/>
                <w:highlight w:val="yellow"/>
              </w:rPr>
              <w:t>網路預約代碼：</w:t>
            </w:r>
            <w:bookmarkStart w:id="0" w:name="_GoBack"/>
            <w:bookmarkEnd w:id="0"/>
            <w:r w:rsidR="00B942EA" w:rsidRPr="00B942EA">
              <w:rPr>
                <w:rFonts w:ascii="標楷體" w:eastAsia="標楷體" w:hAnsi="標楷體" w:cs="Arial"/>
                <w:b/>
                <w:kern w:val="0"/>
                <w:sz w:val="28"/>
                <w:szCs w:val="28"/>
                <w:highlight w:val="yellow"/>
              </w:rPr>
              <w:t>V52645</w:t>
            </w:r>
            <w:r w:rsidRPr="00B942EA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  <w:highlight w:val="yellow"/>
              </w:rPr>
              <w:t>】</w:t>
            </w:r>
            <w:r w:rsidR="007A3C76" w:rsidRPr="006614AD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="007A3C76" w:rsidRPr="00CC1C30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APP (請搜尋</w:t>
            </w:r>
            <w:r w:rsidR="007A3C76" w:rsidRPr="00CC1C30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  <w:u w:val="single"/>
              </w:rPr>
              <w:t>國泰</w:t>
            </w:r>
            <w:proofErr w:type="spellStart"/>
            <w:r w:rsidR="007A3C76" w:rsidRPr="00CC1C30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  <w:u w:val="single"/>
              </w:rPr>
              <w:t>i</w:t>
            </w:r>
            <w:proofErr w:type="spellEnd"/>
            <w:r w:rsidR="007A3C76" w:rsidRPr="00CC1C30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  <w:u w:val="single"/>
              </w:rPr>
              <w:t>健康</w:t>
            </w:r>
            <w:r w:rsidR="007A3C76" w:rsidRPr="00CC1C30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)</w:t>
            </w:r>
          </w:p>
          <w:p w:rsidR="002D297B" w:rsidRDefault="002D297B" w:rsidP="002D297B">
            <w:pPr>
              <w:widowControl/>
              <w:rPr>
                <w:rFonts w:ascii="標楷體" w:eastAsia="標楷體" w:hAnsi="標楷體" w:cs="Arial"/>
                <w:b/>
                <w:color w:val="4F81BD" w:themeColor="accent1"/>
                <w:kern w:val="0"/>
                <w:szCs w:val="20"/>
                <w:u w:val="single"/>
              </w:rPr>
            </w:pPr>
            <w:proofErr w:type="gramStart"/>
            <w:r w:rsidRPr="00CC1C30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官網預約</w:t>
            </w:r>
            <w:proofErr w:type="gramEnd"/>
            <w:r w:rsidRPr="00CC1C30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網址</w:t>
            </w:r>
            <w:r w:rsidRPr="00CC1C30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 xml:space="preserve">: </w:t>
            </w:r>
            <w:hyperlink r:id="rId9" w:history="1">
              <w:r w:rsidRPr="00F21555">
                <w:rPr>
                  <w:rStyle w:val="ac"/>
                  <w:rFonts w:ascii="標楷體" w:eastAsia="標楷體" w:hAnsi="標楷體" w:cs="Arial" w:hint="eastAsia"/>
                  <w:b/>
                  <w:kern w:val="0"/>
                  <w:szCs w:val="20"/>
                </w:rPr>
                <w:t>https://booking.cathay-hcm.com.tw/booking/enterprise</w:t>
              </w:r>
            </w:hyperlink>
          </w:p>
          <w:p w:rsidR="002D297B" w:rsidRPr="00CC1C30" w:rsidRDefault="002D297B" w:rsidP="002D297B">
            <w:pPr>
              <w:widowControl/>
              <w:rPr>
                <w:rFonts w:ascii="標楷體" w:eastAsia="標楷體" w:hAnsi="標楷體" w:cs="Arial"/>
                <w:b/>
                <w:color w:val="4F81BD" w:themeColor="accent1"/>
                <w:kern w:val="0"/>
                <w:szCs w:val="20"/>
              </w:rPr>
            </w:pPr>
            <w:r w:rsidRPr="00CC1C30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APP</w:t>
            </w:r>
            <w:r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 xml:space="preserve"> </w:t>
            </w:r>
            <w:r w:rsidRPr="00CC1C30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 xml:space="preserve">(IOS： </w:t>
            </w:r>
            <w:hyperlink r:id="rId10" w:history="1">
              <w:r w:rsidRPr="00F21555">
                <w:rPr>
                  <w:rStyle w:val="ac"/>
                  <w:rFonts w:ascii="標楷體" w:eastAsia="標楷體" w:hAnsi="標楷體" w:cs="Arial" w:hint="eastAsia"/>
                  <w:b/>
                  <w:kern w:val="0"/>
                  <w:szCs w:val="20"/>
                </w:rPr>
                <w:t>https://reurl.cc/5GXeky</w:t>
              </w:r>
            </w:hyperlink>
            <w:r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 xml:space="preserve"> </w:t>
            </w:r>
            <w:r w:rsidRPr="00CC1C30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>； Android：</w:t>
            </w:r>
            <w:r w:rsidR="005F0A1D">
              <w:rPr>
                <w:rFonts w:ascii="標楷體" w:eastAsia="標楷體" w:hAnsi="標楷體" w:cs="Arial"/>
                <w:b/>
                <w:kern w:val="0"/>
                <w:szCs w:val="20"/>
              </w:rPr>
              <w:fldChar w:fldCharType="begin"/>
            </w:r>
            <w:r w:rsidR="005F0A1D">
              <w:rPr>
                <w:rFonts w:ascii="標楷體" w:eastAsia="標楷體" w:hAnsi="標楷體" w:cs="Arial"/>
                <w:b/>
                <w:kern w:val="0"/>
                <w:szCs w:val="20"/>
              </w:rPr>
              <w:instrText xml:space="preserve"> HYPERLINK "</w:instrText>
            </w:r>
            <w:r w:rsidR="005F0A1D" w:rsidRPr="005F0A1D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instrText>https://reurl.cc/nExkE1</w:instrText>
            </w:r>
            <w:r w:rsidR="005F0A1D">
              <w:rPr>
                <w:rFonts w:ascii="標楷體" w:eastAsia="標楷體" w:hAnsi="標楷體" w:cs="Arial"/>
                <w:b/>
                <w:kern w:val="0"/>
                <w:szCs w:val="20"/>
              </w:rPr>
              <w:instrText xml:space="preserve">" </w:instrText>
            </w:r>
            <w:r w:rsidR="005F0A1D">
              <w:rPr>
                <w:rFonts w:ascii="標楷體" w:eastAsia="標楷體" w:hAnsi="標楷體" w:cs="Arial"/>
                <w:b/>
                <w:kern w:val="0"/>
                <w:szCs w:val="20"/>
              </w:rPr>
              <w:fldChar w:fldCharType="separate"/>
            </w:r>
            <w:r w:rsidR="005F0A1D" w:rsidRPr="00D02DAD">
              <w:rPr>
                <w:rStyle w:val="ac"/>
                <w:rFonts w:ascii="標楷體" w:eastAsia="標楷體" w:hAnsi="標楷體" w:cs="Arial" w:hint="eastAsia"/>
                <w:b/>
                <w:kern w:val="0"/>
                <w:szCs w:val="20"/>
              </w:rPr>
              <w:t>https://reurl.cc/nExkE1</w:t>
            </w:r>
            <w:r w:rsidR="005F0A1D">
              <w:rPr>
                <w:rFonts w:ascii="標楷體" w:eastAsia="標楷體" w:hAnsi="標楷體" w:cs="Arial"/>
                <w:b/>
                <w:kern w:val="0"/>
                <w:szCs w:val="20"/>
              </w:rPr>
              <w:fldChar w:fldCharType="end"/>
            </w:r>
            <w:r w:rsidRPr="00CC1C30">
              <w:rPr>
                <w:rFonts w:ascii="標楷體" w:eastAsia="標楷體" w:hAnsi="標楷體" w:cs="Arial" w:hint="eastAsia"/>
                <w:b/>
                <w:color w:val="4F81BD" w:themeColor="accent1"/>
                <w:kern w:val="0"/>
                <w:szCs w:val="20"/>
              </w:rPr>
              <w:t>)</w:t>
            </w:r>
          </w:p>
          <w:p w:rsidR="00CB0FD6" w:rsidRPr="00F42322" w:rsidRDefault="00403C30" w:rsidP="00F42322">
            <w:pPr>
              <w:pStyle w:val="a4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2125C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因名額無法保留，</w:t>
            </w:r>
            <w:r w:rsidRPr="009A1C39">
              <w:rPr>
                <w:rFonts w:ascii="標楷體" w:eastAsia="標楷體" w:hAnsi="標楷體" w:cs="Arial" w:hint="eastAsia"/>
                <w:kern w:val="0"/>
                <w:szCs w:val="24"/>
              </w:rPr>
              <w:t>請至少於</w:t>
            </w:r>
            <w:r w:rsidR="009A1C39" w:rsidRPr="001F3091">
              <w:rPr>
                <w:rFonts w:ascii="標楷體" w:eastAsia="標楷體" w:hAnsi="標楷體" w:cs="Arial" w:hint="eastAsia"/>
                <w:b/>
                <w:kern w:val="0"/>
                <w:szCs w:val="24"/>
                <w:u w:val="single"/>
              </w:rPr>
              <w:t>8</w:t>
            </w:r>
            <w:r w:rsidR="00007485" w:rsidRPr="001F3091"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  <w:t>-10</w:t>
            </w:r>
            <w:proofErr w:type="gramStart"/>
            <w:r w:rsidRPr="001F3091">
              <w:rPr>
                <w:rFonts w:ascii="標楷體" w:eastAsia="標楷體" w:hAnsi="標楷體" w:cs="Arial" w:hint="eastAsia"/>
                <w:b/>
                <w:kern w:val="0"/>
                <w:szCs w:val="24"/>
                <w:u w:val="single"/>
              </w:rPr>
              <w:t>週</w:t>
            </w:r>
            <w:proofErr w:type="gramEnd"/>
            <w:r w:rsidRPr="001F3091">
              <w:rPr>
                <w:rFonts w:ascii="標楷體" w:eastAsia="標楷體" w:hAnsi="標楷體" w:cs="Arial" w:hint="eastAsia"/>
                <w:b/>
                <w:kern w:val="0"/>
                <w:szCs w:val="24"/>
                <w:u w:val="single"/>
              </w:rPr>
              <w:t>前</w:t>
            </w:r>
            <w:r w:rsidRPr="001F3091">
              <w:rPr>
                <w:rFonts w:ascii="標楷體" w:eastAsia="標楷體" w:hAnsi="標楷體" w:cs="Arial" w:hint="eastAsia"/>
                <w:kern w:val="0"/>
                <w:szCs w:val="24"/>
              </w:rPr>
              <w:t>來電預約。本中心保留最後的預約權。</w:t>
            </w:r>
          </w:p>
        </w:tc>
      </w:tr>
      <w:tr w:rsidR="00662A97" w:rsidRPr="00D86E30" w:rsidTr="00227EF6">
        <w:trPr>
          <w:trHeight w:val="1268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97" w:rsidRPr="00B15BAE" w:rsidRDefault="00662A97" w:rsidP="00662A9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 w:rsidRPr="00B15BAE">
              <w:rPr>
                <w:rFonts w:ascii="標楷體" w:eastAsia="標楷體" w:hAnsi="標楷體" w:cs="Arial"/>
                <w:color w:val="000000"/>
                <w:kern w:val="0"/>
                <w:szCs w:val="20"/>
              </w:rPr>
              <w:t>報到地點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97" w:rsidRPr="00B15BAE" w:rsidRDefault="00662A97" w:rsidP="006119A0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內湖健檢中心</w:t>
            </w:r>
            <w:r w:rsidR="003840E1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:</w:t>
            </w: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台北市內湖區瑞光路258巷3</w:t>
            </w:r>
            <w:r w:rsidR="00D07659"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5</w:t>
            </w: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號</w:t>
            </w:r>
            <w:r w:rsidR="004F0D8A"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8</w:t>
            </w: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樓</w:t>
            </w:r>
          </w:p>
          <w:p w:rsidR="00071C77" w:rsidRPr="00B15BAE" w:rsidRDefault="00CB5BC2" w:rsidP="00CB5BC2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敦南</w:t>
            </w:r>
            <w:r w:rsidR="00071C77"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健檢中心</w:t>
            </w:r>
            <w:r w:rsidR="003840E1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:</w:t>
            </w: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台北市大安區敦化南路二段333號</w:t>
            </w:r>
            <w:r w:rsidR="004F0D8A"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2</w:t>
            </w: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樓</w:t>
            </w:r>
          </w:p>
          <w:p w:rsidR="0089419A" w:rsidRPr="001D34F3" w:rsidRDefault="0090167D" w:rsidP="003840E1">
            <w:pPr>
              <w:widowControl/>
              <w:rPr>
                <w:rFonts w:ascii="標楷體" w:eastAsia="標楷體" w:hAnsi="標楷體" w:cs="Arial"/>
                <w:kern w:val="0"/>
                <w:szCs w:val="20"/>
              </w:rPr>
            </w:pP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新竹</w:t>
            </w:r>
            <w:r w:rsidR="00227EF6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健</w:t>
            </w:r>
            <w:r w:rsidR="003840E1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檢</w:t>
            </w:r>
            <w:r w:rsidRPr="00B15BAE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中心</w:t>
            </w:r>
            <w:r w:rsidR="003840E1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:</w:t>
            </w:r>
            <w:r w:rsidR="003840E1" w:rsidRPr="0089419A">
              <w:rPr>
                <w:rFonts w:ascii="標楷體" w:eastAsia="標楷體" w:hAnsi="標楷體" w:cs="Arial" w:hint="eastAsia"/>
                <w:kern w:val="0"/>
                <w:szCs w:val="20"/>
              </w:rPr>
              <w:t>新竹市北區武陵路189號</w:t>
            </w:r>
            <w:r w:rsidR="00CF702E">
              <w:rPr>
                <w:rFonts w:ascii="標楷體" w:eastAsia="標楷體" w:hAnsi="標楷體" w:cs="Arial" w:hint="eastAsia"/>
                <w:kern w:val="0"/>
                <w:szCs w:val="20"/>
              </w:rPr>
              <w:t>3樓</w:t>
            </w:r>
            <w:r w:rsidR="0094284B" w:rsidRPr="0089419A">
              <w:rPr>
                <w:rFonts w:ascii="標楷體" w:eastAsia="標楷體" w:hAnsi="標楷體" w:cs="Arial" w:hint="eastAsia"/>
                <w:kern w:val="0"/>
                <w:szCs w:val="20"/>
              </w:rPr>
              <w:t xml:space="preserve"> </w:t>
            </w:r>
            <w:r w:rsidR="003840E1" w:rsidRPr="0089419A">
              <w:rPr>
                <w:rFonts w:ascii="標楷體" w:eastAsia="標楷體" w:hAnsi="標楷體" w:cs="Arial" w:hint="eastAsia"/>
                <w:kern w:val="0"/>
                <w:szCs w:val="20"/>
              </w:rPr>
              <w:t>(</w:t>
            </w:r>
            <w:r w:rsidR="003840E1" w:rsidRPr="0089419A">
              <w:rPr>
                <w:rFonts w:ascii="標楷體" w:eastAsia="標楷體" w:hAnsi="標楷體" w:hint="eastAsia"/>
              </w:rPr>
              <w:t>國泰新竹健康園區</w:t>
            </w:r>
            <w:r w:rsidR="003840E1" w:rsidRPr="0089419A">
              <w:rPr>
                <w:rFonts w:ascii="標楷體" w:eastAsia="標楷體" w:hAnsi="標楷體" w:cs="Arial" w:hint="eastAsia"/>
                <w:kern w:val="0"/>
                <w:szCs w:val="20"/>
              </w:rPr>
              <w:t>)</w:t>
            </w:r>
          </w:p>
        </w:tc>
      </w:tr>
    </w:tbl>
    <w:p w:rsidR="00C416CD" w:rsidRPr="00D930EF" w:rsidRDefault="003135C9">
      <w:pPr>
        <w:rPr>
          <w:rFonts w:ascii="標楷體" w:eastAsia="標楷體" w:hAnsi="標楷體"/>
        </w:rPr>
      </w:pPr>
      <w:r w:rsidRPr="00D930E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DC69C" wp14:editId="1B3925AB">
                <wp:simplePos x="0" y="0"/>
                <wp:positionH relativeFrom="leftMargin">
                  <wp:posOffset>198120</wp:posOffset>
                </wp:positionH>
                <wp:positionV relativeFrom="paragraph">
                  <wp:posOffset>3611245</wp:posOffset>
                </wp:positionV>
                <wp:extent cx="114300" cy="1143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98599" id="矩形 2" o:spid="_x0000_s1026" style="position:absolute;margin-left:15.6pt;margin-top:284.35pt;width:9pt;height:9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" fillcolor="#00b050" strokecolor="#00b050" strokeweight="2pt">
                <w10:wrap anchorx="margin"/>
              </v:rect>
            </w:pict>
          </mc:Fallback>
        </mc:AlternateContent>
      </w:r>
      <w:r w:rsidR="00C416CD" w:rsidRPr="00D930EF">
        <w:rPr>
          <w:rFonts w:ascii="標楷體" w:eastAsia="標楷體" w:hAnsi="標楷體" w:hint="eastAsia"/>
        </w:rPr>
        <w:t>檢查前準備</w:t>
      </w:r>
    </w:p>
    <w:p w:rsidR="00F01A4C" w:rsidRPr="009A1C39" w:rsidRDefault="00C416CD" w:rsidP="009A1C3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A1C39">
        <w:rPr>
          <w:rFonts w:ascii="標楷體" w:eastAsia="標楷體" w:hAnsi="標楷體" w:hint="eastAsia"/>
        </w:rPr>
        <w:t>前一日晚上</w:t>
      </w:r>
      <w:r w:rsidR="00B15BAE" w:rsidRPr="009A1C39">
        <w:rPr>
          <w:rFonts w:ascii="標楷體" w:eastAsia="標楷體" w:hAnsi="標楷體" w:cs="Arial" w:hint="eastAsia"/>
          <w:b/>
          <w:color w:val="FF0000"/>
        </w:rPr>
        <w:t>22</w:t>
      </w:r>
      <w:r w:rsidRPr="009A1C39">
        <w:rPr>
          <w:rFonts w:ascii="標楷體" w:eastAsia="標楷體" w:hAnsi="標楷體" w:cs="Arial" w:hint="eastAsia"/>
          <w:b/>
          <w:color w:val="FF0000"/>
        </w:rPr>
        <w:t>：00</w:t>
      </w:r>
      <w:r w:rsidRPr="009A1C39">
        <w:rPr>
          <w:rFonts w:ascii="標楷體" w:eastAsia="標楷體" w:hAnsi="標楷體" w:hint="eastAsia"/>
        </w:rPr>
        <w:t>以後請停止飲食</w:t>
      </w:r>
      <w:r w:rsidR="00295FF9">
        <w:rPr>
          <w:rFonts w:ascii="標楷體" w:eastAsia="標楷體" w:hAnsi="標楷體" w:hint="eastAsia"/>
        </w:rPr>
        <w:t>(禁食、</w:t>
      </w:r>
      <w:proofErr w:type="gramStart"/>
      <w:r w:rsidR="00295FF9">
        <w:rPr>
          <w:rFonts w:ascii="標楷體" w:eastAsia="標楷體" w:hAnsi="標楷體" w:hint="eastAsia"/>
        </w:rPr>
        <w:t>禁</w:t>
      </w:r>
      <w:r w:rsidRPr="009A1C39">
        <w:rPr>
          <w:rFonts w:ascii="標楷體" w:eastAsia="標楷體" w:hAnsi="標楷體" w:hint="eastAsia"/>
        </w:rPr>
        <w:t>水</w:t>
      </w:r>
      <w:r w:rsidR="00295FF9">
        <w:rPr>
          <w:rFonts w:ascii="標楷體" w:eastAsia="標楷體" w:hAnsi="標楷體" w:hint="eastAsia"/>
        </w:rPr>
        <w:t>及</w:t>
      </w:r>
      <w:proofErr w:type="gramEnd"/>
      <w:r w:rsidR="00295FF9">
        <w:rPr>
          <w:rFonts w:ascii="標楷體" w:eastAsia="標楷體" w:hAnsi="標楷體" w:hint="eastAsia"/>
        </w:rPr>
        <w:t>禁嚼口香糖)</w:t>
      </w:r>
      <w:r w:rsidRPr="009A1C39">
        <w:rPr>
          <w:rFonts w:ascii="標楷體" w:eastAsia="標楷體" w:hAnsi="標楷體" w:hint="eastAsia"/>
        </w:rPr>
        <w:t>。</w:t>
      </w:r>
    </w:p>
    <w:p w:rsidR="009B79CF" w:rsidRPr="00B00BC5" w:rsidRDefault="000C2655" w:rsidP="009B79C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color w:val="FF0000"/>
          <w:szCs w:val="24"/>
        </w:rPr>
      </w:pPr>
      <w:r w:rsidRPr="0094284B">
        <w:rPr>
          <w:rFonts w:ascii="標楷體" w:eastAsia="標楷體" w:hAnsi="標楷體" w:hint="eastAsia"/>
          <w:color w:val="000000" w:themeColor="text1"/>
          <w:highlight w:val="lightGray"/>
        </w:rPr>
        <w:t>【</w:t>
      </w:r>
      <w:r w:rsidRPr="0094284B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大腸鏡檢查者請參考特殊檢查注意事項表</w:t>
      </w:r>
      <w:r w:rsidRPr="0094284B">
        <w:rPr>
          <w:rFonts w:ascii="標楷體" w:eastAsia="標楷體" w:hAnsi="標楷體" w:hint="eastAsia"/>
          <w:color w:val="000000" w:themeColor="text1"/>
          <w:highlight w:val="lightGray"/>
        </w:rPr>
        <w:t>】</w:t>
      </w:r>
      <w:r w:rsidR="00E60402" w:rsidRPr="0094284B">
        <w:rPr>
          <w:rFonts w:ascii="標楷體" w:eastAsia="標楷體" w:hAnsi="標楷體" w:hint="eastAsia"/>
          <w:color w:val="000000" w:themeColor="text1"/>
          <w:highlight w:val="lightGray"/>
        </w:rPr>
        <w:t>腸胃鏡切片</w:t>
      </w:r>
      <w:r w:rsidR="008F3428" w:rsidRPr="0094284B">
        <w:rPr>
          <w:rFonts w:ascii="標楷體" w:eastAsia="標楷體" w:hAnsi="標楷體" w:hint="eastAsia"/>
          <w:color w:val="000000" w:themeColor="text1"/>
          <w:highlight w:val="lightGray"/>
        </w:rPr>
        <w:t>/切除</w:t>
      </w:r>
      <w:r w:rsidR="00E60402" w:rsidRPr="0094284B">
        <w:rPr>
          <w:rFonts w:ascii="標楷體" w:eastAsia="標楷體" w:hAnsi="標楷體" w:hint="eastAsia"/>
          <w:color w:val="000000" w:themeColor="text1"/>
          <w:highlight w:val="lightGray"/>
        </w:rPr>
        <w:t>一律使用拋棄式切片夾</w:t>
      </w:r>
      <w:r w:rsidR="008F3428" w:rsidRPr="0094284B">
        <w:rPr>
          <w:rFonts w:ascii="標楷體" w:eastAsia="標楷體" w:hAnsi="標楷體" w:hint="eastAsia"/>
          <w:color w:val="000000" w:themeColor="text1"/>
          <w:highlight w:val="lightGray"/>
        </w:rPr>
        <w:t>/切除器</w:t>
      </w:r>
      <w:r w:rsidR="0005271B" w:rsidRPr="0094284B">
        <w:rPr>
          <w:rFonts w:ascii="標楷體" w:eastAsia="標楷體" w:hAnsi="標楷體" w:hint="eastAsia"/>
          <w:color w:val="000000" w:themeColor="text1"/>
          <w:highlight w:val="lightGray"/>
        </w:rPr>
        <w:t>。</w:t>
      </w:r>
      <w:r w:rsidR="00C6260F" w:rsidRPr="00086088">
        <w:rPr>
          <w:rFonts w:ascii="標楷體" w:eastAsia="標楷體" w:hAnsi="標楷體" w:hint="eastAsia"/>
          <w:b/>
          <w:color w:val="000000" w:themeColor="text1"/>
          <w:highlight w:val="yellow"/>
        </w:rPr>
        <w:t>BMI&gt;34，無法執行麻醉</w:t>
      </w:r>
      <w:r w:rsidR="00C6260F" w:rsidRPr="00227EF6">
        <w:rPr>
          <w:rFonts w:ascii="標楷體" w:eastAsia="標楷體" w:hAnsi="標楷體" w:hint="eastAsia"/>
          <w:color w:val="000000" w:themeColor="text1"/>
        </w:rPr>
        <w:t>。</w:t>
      </w:r>
      <w:proofErr w:type="gramStart"/>
      <w:r w:rsidR="00C6260F" w:rsidRPr="00227EF6">
        <w:rPr>
          <w:rFonts w:ascii="標楷體" w:eastAsia="標楷體" w:hAnsi="標楷體" w:hint="eastAsia"/>
          <w:b/>
          <w:u w:val="single"/>
        </w:rPr>
        <w:t>請</w:t>
      </w:r>
      <w:r w:rsidR="003E1745" w:rsidRPr="00227EF6">
        <w:rPr>
          <w:rFonts w:ascii="標楷體" w:eastAsia="標楷體" w:hAnsi="標楷體" w:hint="eastAsia"/>
          <w:b/>
          <w:u w:val="single"/>
        </w:rPr>
        <w:t>留可</w:t>
      </w:r>
      <w:proofErr w:type="gramEnd"/>
      <w:r w:rsidR="003E1745" w:rsidRPr="00227EF6">
        <w:rPr>
          <w:rFonts w:ascii="標楷體" w:eastAsia="標楷體" w:hAnsi="標楷體" w:hint="eastAsia"/>
          <w:b/>
          <w:u w:val="single"/>
        </w:rPr>
        <w:t>聯絡本人之手機號碼，</w:t>
      </w:r>
      <w:r w:rsidR="009B79CF" w:rsidRPr="00227EF6">
        <w:rPr>
          <w:rFonts w:ascii="標楷體" w:eastAsia="標楷體" w:hAnsi="標楷體" w:hint="eastAsia"/>
          <w:b/>
          <w:u w:val="single"/>
        </w:rPr>
        <w:t>有</w:t>
      </w:r>
      <w:r w:rsidR="009B79CF" w:rsidRPr="00227EF6">
        <w:rPr>
          <w:rFonts w:ascii="標楷體" w:eastAsia="標楷體" w:hAnsi="標楷體" w:hint="eastAsia"/>
          <w:b/>
          <w:color w:val="FF0000"/>
          <w:u w:val="single"/>
        </w:rPr>
        <w:t>心血管疾病、長期固定服藥/保健品者(</w:t>
      </w:r>
      <w:r w:rsidR="009B79CF" w:rsidRPr="00227EF6">
        <w:rPr>
          <w:rFonts w:ascii="標楷體" w:eastAsia="標楷體" w:hAnsi="標楷體" w:hint="eastAsia"/>
          <w:u w:val="single"/>
        </w:rPr>
        <w:t>魚油、銀杏、紅麴、納</w:t>
      </w:r>
      <w:proofErr w:type="gramStart"/>
      <w:r w:rsidR="009B79CF" w:rsidRPr="00227EF6">
        <w:rPr>
          <w:rFonts w:ascii="標楷體" w:eastAsia="標楷體" w:hAnsi="標楷體" w:hint="eastAsia"/>
          <w:u w:val="single"/>
        </w:rPr>
        <w:t>豆激</w:t>
      </w:r>
      <w:proofErr w:type="gramEnd"/>
      <w:r w:rsidR="009B79CF" w:rsidRPr="00227EF6">
        <w:rPr>
          <w:rFonts w:ascii="標楷體" w:eastAsia="標楷體" w:hAnsi="標楷體" w:hint="eastAsia"/>
          <w:u w:val="single"/>
        </w:rPr>
        <w:t>酶、人蔘、</w:t>
      </w:r>
      <w:r w:rsidR="009B79CF" w:rsidRPr="00227EF6">
        <w:rPr>
          <w:rFonts w:ascii="標楷體" w:eastAsia="標楷體" w:hAnsi="標楷體" w:hint="eastAsia"/>
          <w:b/>
          <w:color w:val="FF0000"/>
          <w:u w:val="single"/>
        </w:rPr>
        <w:t>抗凝血劑</w:t>
      </w:r>
      <w:r w:rsidR="009B79CF" w:rsidRPr="00227EF6">
        <w:rPr>
          <w:rFonts w:ascii="標楷體" w:eastAsia="標楷體" w:hAnsi="標楷體" w:hint="eastAsia"/>
          <w:u w:val="single"/>
        </w:rPr>
        <w:t>等，檢查前</w:t>
      </w:r>
      <w:r w:rsidR="009B79CF" w:rsidRPr="00227EF6">
        <w:rPr>
          <w:rFonts w:ascii="標楷體" w:eastAsia="標楷體" w:hAnsi="標楷體"/>
          <w:u w:val="single"/>
        </w:rPr>
        <w:t>7</w:t>
      </w:r>
      <w:r w:rsidR="009B79CF" w:rsidRPr="00227EF6">
        <w:rPr>
          <w:rFonts w:ascii="標楷體" w:eastAsia="標楷體" w:hAnsi="標楷體" w:hint="eastAsia"/>
          <w:u w:val="single"/>
        </w:rPr>
        <w:t>日及檢查後</w:t>
      </w:r>
      <w:r w:rsidR="009B79CF" w:rsidRPr="00227EF6">
        <w:rPr>
          <w:rFonts w:ascii="標楷體" w:eastAsia="標楷體" w:hAnsi="標楷體"/>
          <w:u w:val="single"/>
        </w:rPr>
        <w:t>3</w:t>
      </w:r>
      <w:r w:rsidR="009B79CF" w:rsidRPr="00227EF6">
        <w:rPr>
          <w:rFonts w:ascii="標楷體" w:eastAsia="標楷體" w:hAnsi="標楷體" w:hint="eastAsia"/>
          <w:u w:val="single"/>
        </w:rPr>
        <w:t>日</w:t>
      </w:r>
      <w:r w:rsidR="009B79CF" w:rsidRPr="00227EF6">
        <w:rPr>
          <w:rFonts w:ascii="標楷體" w:eastAsia="標楷體" w:hAnsi="標楷體"/>
          <w:u w:val="single"/>
        </w:rPr>
        <w:t>(</w:t>
      </w:r>
      <w:r w:rsidR="009B79CF" w:rsidRPr="00227EF6">
        <w:rPr>
          <w:rFonts w:ascii="標楷體" w:eastAsia="標楷體" w:hAnsi="標楷體" w:hint="eastAsia"/>
          <w:u w:val="single"/>
        </w:rPr>
        <w:t>共</w:t>
      </w:r>
      <w:r w:rsidR="009B79CF" w:rsidRPr="00227EF6">
        <w:rPr>
          <w:rFonts w:ascii="標楷體" w:eastAsia="標楷體" w:hAnsi="標楷體"/>
          <w:u w:val="single"/>
        </w:rPr>
        <w:t>10</w:t>
      </w:r>
      <w:r w:rsidR="009B79CF" w:rsidRPr="00227EF6">
        <w:rPr>
          <w:rFonts w:ascii="標楷體" w:eastAsia="標楷體" w:hAnsi="標楷體" w:hint="eastAsia"/>
          <w:u w:val="single"/>
        </w:rPr>
        <w:t>日</w:t>
      </w:r>
      <w:r w:rsidR="009B79CF" w:rsidRPr="00227EF6">
        <w:rPr>
          <w:rFonts w:ascii="標楷體" w:eastAsia="標楷體" w:hAnsi="標楷體"/>
          <w:u w:val="single"/>
        </w:rPr>
        <w:t>)</w:t>
      </w:r>
      <w:r w:rsidR="009B79CF" w:rsidRPr="00227EF6">
        <w:rPr>
          <w:rFonts w:ascii="標楷體" w:eastAsia="標楷體" w:hAnsi="標楷體" w:hint="eastAsia"/>
          <w:u w:val="single"/>
        </w:rPr>
        <w:t>需停用，始可進行切片</w:t>
      </w:r>
      <w:r w:rsidR="009B79CF" w:rsidRPr="00227EF6">
        <w:rPr>
          <w:rFonts w:ascii="標楷體" w:eastAsia="標楷體" w:hAnsi="標楷體"/>
          <w:u w:val="single"/>
        </w:rPr>
        <w:t>/</w:t>
      </w:r>
      <w:r w:rsidR="009B79CF" w:rsidRPr="00227EF6">
        <w:rPr>
          <w:rFonts w:ascii="標楷體" w:eastAsia="標楷體" w:hAnsi="標楷體" w:hint="eastAsia"/>
          <w:u w:val="single"/>
        </w:rPr>
        <w:t>切除</w:t>
      </w:r>
      <w:r w:rsidR="009B79CF" w:rsidRPr="00227EF6">
        <w:rPr>
          <w:rFonts w:ascii="標楷體" w:eastAsia="標楷體" w:hAnsi="標楷體" w:hint="eastAsia"/>
          <w:b/>
          <w:color w:val="FF0000"/>
          <w:u w:val="single"/>
        </w:rPr>
        <w:t>【抗凝血劑需經處方醫師同意是否可停藥】)或半年內有手術者</w:t>
      </w:r>
      <w:r w:rsidR="009B79CF" w:rsidRPr="00227EF6">
        <w:rPr>
          <w:rFonts w:ascii="標楷體" w:eastAsia="標楷體" w:hAnsi="標楷體" w:hint="eastAsia"/>
          <w:b/>
          <w:u w:val="single"/>
        </w:rPr>
        <w:t>，請先來電諮詢檢查注意事項</w:t>
      </w:r>
      <w:r w:rsidR="009B79CF" w:rsidRPr="00227EF6">
        <w:rPr>
          <w:rFonts w:ascii="標楷體" w:eastAsia="標楷體" w:hAnsi="標楷體" w:hint="eastAsia"/>
          <w:b/>
        </w:rPr>
        <w:t>。</w:t>
      </w:r>
      <w:r w:rsidR="009B79CF" w:rsidRPr="00227EF6">
        <w:rPr>
          <w:rFonts w:ascii="標楷體" w:eastAsia="標楷體" w:hAnsi="標楷體" w:hint="eastAsia"/>
          <w:szCs w:val="24"/>
        </w:rPr>
        <w:t>腸胃鏡檢查前填寫同意書，於檢前時會填寫自費切片/切除同意書，</w:t>
      </w:r>
      <w:r w:rsidR="009B79CF" w:rsidRPr="00227EF6">
        <w:rPr>
          <w:rFonts w:ascii="標楷體" w:eastAsia="標楷體" w:hAnsi="標楷體" w:hint="eastAsia"/>
          <w:b/>
          <w:color w:val="FF0000"/>
          <w:szCs w:val="24"/>
          <w:u w:val="single"/>
        </w:rPr>
        <w:t>僅對位置性質適合之息肉、經由醫師評估得切片化驗/切除之處置</w:t>
      </w:r>
      <w:r w:rsidR="009B79CF" w:rsidRPr="00227EF6">
        <w:rPr>
          <w:rFonts w:ascii="標楷體" w:eastAsia="標楷體" w:hAnsi="標楷體" w:hint="eastAsia"/>
          <w:szCs w:val="24"/>
        </w:rPr>
        <w:t>。</w:t>
      </w:r>
      <w:r w:rsidR="009B79CF" w:rsidRPr="00B73275">
        <w:rPr>
          <w:rFonts w:ascii="標楷體" w:eastAsia="標楷體" w:hAnsi="標楷體" w:hint="eastAsia"/>
          <w:szCs w:val="24"/>
        </w:rPr>
        <w:t>切片/切除考量感染風險與安全性，用全拋棄式切片夾/切除器</w:t>
      </w:r>
      <w:r w:rsidR="009B79CF" w:rsidRPr="00B73275">
        <w:rPr>
          <w:rFonts w:ascii="標楷體" w:eastAsia="標楷體" w:hAnsi="標楷體" w:hint="eastAsia"/>
          <w:b/>
          <w:color w:val="FF0000"/>
          <w:szCs w:val="24"/>
        </w:rPr>
        <w:t>【請務必詳讀內視鏡相關表單說明】</w:t>
      </w:r>
      <w:r w:rsidR="009B79CF" w:rsidRPr="00B73275">
        <w:rPr>
          <w:rFonts w:ascii="標楷體" w:eastAsia="標楷體" w:hAnsi="標楷體" w:hint="eastAsia"/>
          <w:szCs w:val="24"/>
        </w:rPr>
        <w:t>。腸胃切片夾/切除器</w:t>
      </w:r>
      <w:proofErr w:type="gramStart"/>
      <w:r w:rsidR="009B79CF" w:rsidRPr="00B73275">
        <w:rPr>
          <w:rFonts w:ascii="標楷體" w:eastAsia="標楷體" w:hAnsi="標楷體" w:hint="eastAsia"/>
          <w:szCs w:val="24"/>
        </w:rPr>
        <w:t>不</w:t>
      </w:r>
      <w:proofErr w:type="gramEnd"/>
      <w:r w:rsidR="009B79CF" w:rsidRPr="00B73275">
        <w:rPr>
          <w:rFonts w:ascii="標楷體" w:eastAsia="標楷體" w:hAnsi="標楷體" w:hint="eastAsia"/>
          <w:szCs w:val="24"/>
        </w:rPr>
        <w:t>共用，費用分開計算。</w:t>
      </w:r>
      <w:r w:rsidR="00B00BC5" w:rsidRPr="00B00BC5">
        <w:rPr>
          <w:rFonts w:ascii="標楷體" w:eastAsia="標楷體" w:hAnsi="標楷體" w:hint="eastAsia"/>
          <w:b/>
          <w:color w:val="FF0000"/>
          <w:szCs w:val="24"/>
        </w:rPr>
        <w:t>切片/切除處置後兩</w:t>
      </w:r>
      <w:proofErr w:type="gramStart"/>
      <w:r w:rsidR="00B00BC5" w:rsidRPr="00B00BC5">
        <w:rPr>
          <w:rFonts w:ascii="標楷體" w:eastAsia="標楷體" w:hAnsi="標楷體" w:hint="eastAsia"/>
          <w:b/>
          <w:color w:val="FF0000"/>
          <w:szCs w:val="24"/>
        </w:rPr>
        <w:t>週</w:t>
      </w:r>
      <w:proofErr w:type="gramEnd"/>
      <w:r w:rsidR="00B00BC5" w:rsidRPr="00B00BC5">
        <w:rPr>
          <w:rFonts w:ascii="標楷體" w:eastAsia="標楷體" w:hAnsi="標楷體" w:hint="eastAsia"/>
          <w:b/>
          <w:color w:val="FF0000"/>
          <w:szCs w:val="24"/>
        </w:rPr>
        <w:t>不得搭飛機。</w:t>
      </w:r>
    </w:p>
    <w:p w:rsidR="00C416CD" w:rsidRPr="00D930EF" w:rsidRDefault="00C416CD" w:rsidP="009B79C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D930EF">
        <w:rPr>
          <w:rFonts w:ascii="標楷體" w:eastAsia="標楷體" w:hAnsi="標楷體" w:hint="eastAsia"/>
        </w:rPr>
        <w:t>請</w:t>
      </w:r>
      <w:r w:rsidR="00295FF9">
        <w:rPr>
          <w:rFonts w:ascii="標楷體" w:eastAsia="標楷體" w:hAnsi="標楷體" w:hint="eastAsia"/>
        </w:rPr>
        <w:t>線上</w:t>
      </w:r>
      <w:proofErr w:type="gramEnd"/>
      <w:r w:rsidR="00295FF9">
        <w:rPr>
          <w:rFonts w:ascii="標楷體" w:eastAsia="標楷體" w:hAnsi="標楷體" w:hint="eastAsia"/>
        </w:rPr>
        <w:t>APP完成</w:t>
      </w:r>
      <w:r w:rsidRPr="00D930EF">
        <w:rPr>
          <w:rFonts w:ascii="標楷體" w:eastAsia="標楷體" w:hAnsi="標楷體" w:hint="eastAsia"/>
        </w:rPr>
        <w:t>健康檢查表及特殊檢查同意書，幫助醫師鑑別診斷。</w:t>
      </w:r>
    </w:p>
    <w:p w:rsidR="00C416CD" w:rsidRPr="00D930EF" w:rsidRDefault="00C416CD" w:rsidP="00C416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930EF">
        <w:rPr>
          <w:rFonts w:ascii="標楷體" w:eastAsia="標楷體" w:hAnsi="標楷體" w:hint="eastAsia"/>
        </w:rPr>
        <w:t>婦女接受子宮頸抹片檢查前一日，請避免陰道沖洗、使用</w:t>
      </w:r>
      <w:proofErr w:type="gramStart"/>
      <w:r w:rsidRPr="00D930EF">
        <w:rPr>
          <w:rFonts w:ascii="標楷體" w:eastAsia="標楷體" w:hAnsi="標楷體" w:hint="eastAsia"/>
        </w:rPr>
        <w:t>陰道塞劑或</w:t>
      </w:r>
      <w:proofErr w:type="gramEnd"/>
      <w:r w:rsidRPr="00D930EF">
        <w:rPr>
          <w:rFonts w:ascii="標楷體" w:eastAsia="標楷體" w:hAnsi="標楷體" w:hint="eastAsia"/>
        </w:rPr>
        <w:t>性行為。</w:t>
      </w:r>
    </w:p>
    <w:p w:rsidR="00C416CD" w:rsidRDefault="00295FF9" w:rsidP="00C416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當日檢查含麻醉、</w:t>
      </w:r>
      <w:r w:rsidR="000D2AD5">
        <w:rPr>
          <w:rFonts w:ascii="標楷體" w:eastAsia="標楷體" w:hAnsi="標楷體" w:hint="eastAsia"/>
        </w:rPr>
        <w:t>高階影像或</w:t>
      </w:r>
      <w:r w:rsidR="00C416CD" w:rsidRPr="00D930EF">
        <w:rPr>
          <w:rFonts w:ascii="標楷體" w:eastAsia="標楷體" w:hAnsi="標楷體" w:hint="eastAsia"/>
        </w:rPr>
        <w:t>接受眼科檢查</w:t>
      </w:r>
      <w:r w:rsidR="000D2AD5">
        <w:rPr>
          <w:rFonts w:ascii="標楷體" w:eastAsia="標楷體" w:hAnsi="標楷體" w:hint="eastAsia"/>
        </w:rPr>
        <w:t>(</w:t>
      </w:r>
      <w:r w:rsidR="000D2AD5" w:rsidRPr="00D930EF">
        <w:rPr>
          <w:rFonts w:ascii="標楷體" w:eastAsia="標楷體" w:hAnsi="標楷體" w:hint="eastAsia"/>
        </w:rPr>
        <w:t>散</w:t>
      </w:r>
      <w:proofErr w:type="gramStart"/>
      <w:r w:rsidR="000D2AD5" w:rsidRPr="00D930EF">
        <w:rPr>
          <w:rFonts w:ascii="標楷體" w:eastAsia="標楷體" w:hAnsi="標楷體" w:hint="eastAsia"/>
        </w:rPr>
        <w:t>瞳</w:t>
      </w:r>
      <w:proofErr w:type="gramEnd"/>
      <w:r w:rsidR="000D2AD5" w:rsidRPr="00D930EF">
        <w:rPr>
          <w:rFonts w:ascii="標楷體" w:eastAsia="標楷體" w:hAnsi="標楷體" w:hint="eastAsia"/>
        </w:rPr>
        <w:t>藥水會造成視力模糊</w:t>
      </w:r>
      <w:r w:rsidR="000D2AD5">
        <w:rPr>
          <w:rFonts w:ascii="標楷體" w:eastAsia="標楷體" w:hAnsi="標楷體" w:hint="eastAsia"/>
        </w:rPr>
        <w:t>6-8小時)</w:t>
      </w:r>
      <w:r w:rsidR="00C416CD" w:rsidRPr="00D930EF">
        <w:rPr>
          <w:rFonts w:ascii="標楷體" w:eastAsia="標楷體" w:hAnsi="標楷體" w:hint="eastAsia"/>
        </w:rPr>
        <w:t>之</w:t>
      </w:r>
      <w:r w:rsidR="000D2AD5">
        <w:rPr>
          <w:rFonts w:ascii="標楷體" w:eastAsia="標楷體" w:hAnsi="標楷體" w:hint="eastAsia"/>
        </w:rPr>
        <w:t>貴賓</w:t>
      </w:r>
      <w:r w:rsidR="00C416CD" w:rsidRPr="00D930EF">
        <w:rPr>
          <w:rFonts w:ascii="標楷體" w:eastAsia="標楷體" w:hAnsi="標楷體" w:hint="eastAsia"/>
        </w:rPr>
        <w:t>，為</w:t>
      </w:r>
      <w:r w:rsidR="00450DA0" w:rsidRPr="00D930EF">
        <w:rPr>
          <w:rFonts w:ascii="標楷體" w:eastAsia="標楷體" w:hAnsi="標楷體" w:hint="eastAsia"/>
        </w:rPr>
        <w:t>了</w:t>
      </w:r>
      <w:r w:rsidR="00C416CD" w:rsidRPr="00D930EF">
        <w:rPr>
          <w:rFonts w:ascii="標楷體" w:eastAsia="標楷體" w:hAnsi="標楷體" w:hint="eastAsia"/>
        </w:rPr>
        <w:t>安全起見，請勿配戴隱形眼鏡及避免自己開車或騎車前來。</w:t>
      </w:r>
    </w:p>
    <w:p w:rsidR="00C66681" w:rsidRDefault="00C66681" w:rsidP="00C416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6681">
        <w:rPr>
          <w:rFonts w:ascii="標楷體" w:eastAsia="標楷體" w:hAnsi="標楷體" w:hint="eastAsia"/>
        </w:rPr>
        <w:t>若有安排檢驗重金屬項目</w:t>
      </w:r>
      <w:r w:rsidRPr="00C66681">
        <w:rPr>
          <w:rFonts w:ascii="標楷體" w:eastAsia="標楷體" w:hAnsi="標楷體" w:hint="eastAsia"/>
          <w:b/>
        </w:rPr>
        <w:t>(</w:t>
      </w:r>
      <w:proofErr w:type="gramStart"/>
      <w:r w:rsidRPr="00C66681">
        <w:rPr>
          <w:rFonts w:ascii="標楷體" w:eastAsia="標楷體" w:hAnsi="標楷體" w:hint="eastAsia"/>
          <w:b/>
        </w:rPr>
        <w:t>砷鉛汞)</w:t>
      </w:r>
      <w:proofErr w:type="gramEnd"/>
      <w:r w:rsidRPr="00C66681">
        <w:rPr>
          <w:rFonts w:ascii="標楷體" w:eastAsia="標楷體" w:hAnsi="標楷體" w:hint="eastAsia"/>
        </w:rPr>
        <w:t>，檢</w:t>
      </w:r>
      <w:proofErr w:type="gramStart"/>
      <w:r w:rsidRPr="00C66681">
        <w:rPr>
          <w:rFonts w:ascii="標楷體" w:eastAsia="標楷體" w:hAnsi="標楷體" w:hint="eastAsia"/>
        </w:rPr>
        <w:t>前三天</w:t>
      </w:r>
      <w:r w:rsidRPr="00C66681">
        <w:rPr>
          <w:rFonts w:ascii="標楷體" w:eastAsia="標楷體" w:hAnsi="標楷體" w:hint="eastAsia"/>
          <w:color w:val="FF0000"/>
        </w:rPr>
        <w:t>勿</w:t>
      </w:r>
      <w:proofErr w:type="gramEnd"/>
      <w:r w:rsidRPr="00C66681">
        <w:rPr>
          <w:rFonts w:ascii="標楷體" w:eastAsia="標楷體" w:hAnsi="標楷體" w:hint="eastAsia"/>
          <w:color w:val="FF0000"/>
        </w:rPr>
        <w:t>食海鮮</w:t>
      </w:r>
      <w:r w:rsidRPr="00C66681">
        <w:rPr>
          <w:rFonts w:ascii="標楷體" w:eastAsia="標楷體" w:hAnsi="標楷體" w:hint="eastAsia"/>
        </w:rPr>
        <w:t>。</w:t>
      </w:r>
    </w:p>
    <w:p w:rsidR="00BB1512" w:rsidRPr="00BB1512" w:rsidRDefault="00BB1512" w:rsidP="00BB151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5E37E9">
        <w:rPr>
          <w:rFonts w:ascii="標楷體" w:eastAsia="標楷體" w:hAnsi="標楷體" w:hint="eastAsia"/>
          <w:b/>
        </w:rPr>
        <w:t>欲安排麻醉者，請</w:t>
      </w:r>
      <w:r>
        <w:rPr>
          <w:rFonts w:ascii="標楷體" w:eastAsia="標楷體" w:hAnsi="標楷體" w:hint="eastAsia"/>
          <w:b/>
        </w:rPr>
        <w:t>事先</w:t>
      </w:r>
      <w:r w:rsidRPr="005E37E9">
        <w:rPr>
          <w:rFonts w:ascii="標楷體" w:eastAsia="標楷體" w:hAnsi="標楷體" w:hint="eastAsia"/>
          <w:b/>
        </w:rPr>
        <w:t>卸</w:t>
      </w:r>
      <w:r>
        <w:rPr>
          <w:rFonts w:ascii="標楷體" w:eastAsia="標楷體" w:hAnsi="標楷體" w:hint="eastAsia"/>
          <w:b/>
        </w:rPr>
        <w:t>除口紅、光療/水晶</w:t>
      </w:r>
      <w:r w:rsidRPr="005E37E9">
        <w:rPr>
          <w:rFonts w:ascii="標楷體" w:eastAsia="標楷體" w:hAnsi="標楷體" w:hint="eastAsia"/>
          <w:b/>
        </w:rPr>
        <w:t>美甲</w:t>
      </w:r>
      <w:r>
        <w:rPr>
          <w:rFonts w:ascii="標楷體" w:eastAsia="標楷體" w:hAnsi="標楷體" w:hint="eastAsia"/>
          <w:b/>
        </w:rPr>
        <w:t>或</w:t>
      </w:r>
      <w:r w:rsidRPr="005E37E9">
        <w:rPr>
          <w:rFonts w:ascii="標楷體" w:eastAsia="標楷體" w:hAnsi="標楷體" w:hint="eastAsia"/>
          <w:b/>
        </w:rPr>
        <w:t>指甲油。</w:t>
      </w:r>
    </w:p>
    <w:p w:rsidR="009A1C39" w:rsidRDefault="009A1C39" w:rsidP="009A1C3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A1C39">
        <w:rPr>
          <w:rFonts w:ascii="標楷體" w:eastAsia="標楷體" w:hAnsi="標楷體" w:hint="eastAsia"/>
          <w:b/>
        </w:rPr>
        <w:t>檢查前三日</w:t>
      </w:r>
      <w:r>
        <w:rPr>
          <w:rFonts w:ascii="標楷體" w:eastAsia="標楷體" w:hAnsi="標楷體" w:hint="eastAsia"/>
        </w:rPr>
        <w:t>請先手機下載</w:t>
      </w:r>
      <w:r w:rsidRPr="00FA146D">
        <w:rPr>
          <w:rFonts w:ascii="標楷體" w:eastAsia="標楷體" w:hAnsi="標楷體" w:hint="eastAsia"/>
          <w:b/>
          <w:color w:val="548DD4" w:themeColor="text2" w:themeTint="99"/>
          <w:sz w:val="28"/>
          <w:u w:val="single"/>
        </w:rPr>
        <w:t>&lt;國泰</w:t>
      </w:r>
      <w:proofErr w:type="spellStart"/>
      <w:r w:rsidRPr="00FA146D">
        <w:rPr>
          <w:rFonts w:ascii="標楷體" w:eastAsia="標楷體" w:hAnsi="標楷體" w:hint="eastAsia"/>
          <w:b/>
          <w:color w:val="548DD4" w:themeColor="text2" w:themeTint="99"/>
          <w:sz w:val="28"/>
          <w:u w:val="single"/>
        </w:rPr>
        <w:t>i</w:t>
      </w:r>
      <w:proofErr w:type="spellEnd"/>
      <w:r w:rsidRPr="00FA146D">
        <w:rPr>
          <w:rFonts w:ascii="標楷體" w:eastAsia="標楷體" w:hAnsi="標楷體" w:hint="eastAsia"/>
          <w:b/>
          <w:color w:val="548DD4" w:themeColor="text2" w:themeTint="99"/>
          <w:sz w:val="28"/>
          <w:u w:val="single"/>
        </w:rPr>
        <w:t>健康&gt;A</w:t>
      </w:r>
      <w:r w:rsidRPr="00FA146D">
        <w:rPr>
          <w:rFonts w:ascii="標楷體" w:eastAsia="標楷體" w:hAnsi="標楷體"/>
          <w:b/>
          <w:color w:val="548DD4" w:themeColor="text2" w:themeTint="99"/>
          <w:sz w:val="28"/>
          <w:u w:val="single"/>
        </w:rPr>
        <w:t>pp</w:t>
      </w:r>
      <w:r w:rsidRPr="00FA146D"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部份表單</w:t>
      </w:r>
      <w:proofErr w:type="gramStart"/>
      <w:r>
        <w:rPr>
          <w:rFonts w:ascii="標楷體" w:eastAsia="標楷體" w:hAnsi="標楷體" w:hint="eastAsia"/>
        </w:rPr>
        <w:t>採線上</w:t>
      </w:r>
      <w:proofErr w:type="gramEnd"/>
      <w:r>
        <w:rPr>
          <w:rFonts w:ascii="標楷體" w:eastAsia="標楷體" w:hAnsi="標楷體" w:hint="eastAsia"/>
        </w:rPr>
        <w:t>填寫。</w:t>
      </w:r>
      <w:r w:rsidR="00295FF9">
        <w:rPr>
          <w:rFonts w:ascii="標楷體" w:eastAsia="標楷體" w:hAnsi="標楷體" w:hint="eastAsia"/>
          <w:noProof/>
        </w:rPr>
        <w:drawing>
          <wp:inline distT="0" distB="0" distL="0" distR="0">
            <wp:extent cx="1914525" cy="2022081"/>
            <wp:effectExtent l="0" t="0" r="0" b="825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2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FF9">
        <w:rPr>
          <w:rFonts w:ascii="標楷體" w:eastAsia="標楷體" w:hAnsi="標楷體" w:hint="eastAsia"/>
        </w:rPr>
        <w:t xml:space="preserve"> </w:t>
      </w:r>
      <w:r w:rsidR="004239EB">
        <w:rPr>
          <w:rFonts w:ascii="標楷體" w:eastAsia="標楷體" w:hAnsi="標楷體" w:hint="eastAsia"/>
        </w:rPr>
        <w:t xml:space="preserve">        </w:t>
      </w:r>
      <w:r w:rsidR="008F00B5">
        <w:rPr>
          <w:rFonts w:ascii="標楷體" w:eastAsia="標楷體" w:hAnsi="標楷體" w:hint="eastAsia"/>
        </w:rPr>
        <w:t xml:space="preserve">  </w:t>
      </w:r>
      <w:r w:rsidR="004239EB">
        <w:rPr>
          <w:rFonts w:ascii="標楷體" w:eastAsia="標楷體" w:hAnsi="標楷體" w:hint="eastAsia"/>
        </w:rPr>
        <w:t xml:space="preserve"> </w:t>
      </w:r>
      <w:r w:rsidR="00295FF9">
        <w:rPr>
          <w:rFonts w:ascii="標楷體" w:eastAsia="標楷體" w:hAnsi="標楷體" w:hint="eastAsia"/>
        </w:rPr>
        <w:t xml:space="preserve"> </w:t>
      </w:r>
      <w:r w:rsidR="00295FF9">
        <w:rPr>
          <w:rFonts w:ascii="標楷體" w:eastAsia="標楷體" w:hAnsi="標楷體"/>
          <w:noProof/>
        </w:rPr>
        <w:drawing>
          <wp:inline distT="0" distB="0" distL="0" distR="0" wp14:anchorId="0C04F4AD" wp14:editId="352B5ACE">
            <wp:extent cx="1725283" cy="1806575"/>
            <wp:effectExtent l="0" t="0" r="889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83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C39" w:rsidRPr="009A1C39" w:rsidRDefault="00E840E5" w:rsidP="009A1C39">
      <w:pPr>
        <w:rPr>
          <w:rFonts w:ascii="標楷體" w:eastAsia="標楷體" w:hAnsi="標楷體"/>
        </w:rPr>
      </w:pPr>
      <w:r w:rsidRPr="001259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F4473" wp14:editId="64B1A3C7">
                <wp:simplePos x="0" y="0"/>
                <wp:positionH relativeFrom="column">
                  <wp:posOffset>-198120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EC3B4" id="矩形 3" o:spid="_x0000_s1026" style="position:absolute;margin-left:-15.6pt;margin-top:4.4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" fillcolor="#00b050" strokecolor="#00b050" strokeweight="2pt"/>
            </w:pict>
          </mc:Fallback>
        </mc:AlternateContent>
      </w:r>
      <w:r w:rsidRPr="009A1C39">
        <w:rPr>
          <w:rFonts w:ascii="標楷體" w:eastAsia="標楷體" w:hAnsi="標楷體" w:hint="eastAsia"/>
        </w:rPr>
        <w:t>檢查當日</w:t>
      </w:r>
    </w:p>
    <w:p w:rsidR="00E840E5" w:rsidRPr="00086088" w:rsidRDefault="006118DB" w:rsidP="00E840E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6088">
        <w:rPr>
          <w:rFonts w:ascii="標楷體" w:eastAsia="標楷體" w:hAnsi="標楷體" w:hint="eastAsia"/>
        </w:rPr>
        <w:lastRenderedPageBreak/>
        <w:t>若</w:t>
      </w:r>
      <w:r w:rsidR="00125952" w:rsidRPr="00086088">
        <w:rPr>
          <w:rFonts w:ascii="標楷體" w:eastAsia="標楷體" w:hAnsi="標楷體" w:hint="eastAsia"/>
        </w:rPr>
        <w:t>欲更改日期(如女性</w:t>
      </w:r>
      <w:r w:rsidR="00125952" w:rsidRPr="00086088">
        <w:rPr>
          <w:rFonts w:ascii="標楷體" w:eastAsia="標楷體" w:hAnsi="標楷體" w:hint="eastAsia"/>
          <w:b/>
        </w:rPr>
        <w:t>生理期</w:t>
      </w:r>
      <w:r w:rsidR="00125952" w:rsidRPr="00086088">
        <w:rPr>
          <w:rFonts w:ascii="標楷體" w:eastAsia="標楷體" w:hAnsi="標楷體" w:hint="eastAsia"/>
        </w:rPr>
        <w:t>) ，請於受檢前三日中午前與我們連</w:t>
      </w:r>
      <w:proofErr w:type="gramStart"/>
      <w:r w:rsidR="00125952" w:rsidRPr="00086088">
        <w:rPr>
          <w:rFonts w:ascii="標楷體" w:eastAsia="標楷體" w:hAnsi="標楷體" w:hint="eastAsia"/>
        </w:rPr>
        <w:t>繫</w:t>
      </w:r>
      <w:proofErr w:type="gramEnd"/>
      <w:r w:rsidR="00125952" w:rsidRPr="00086088">
        <w:rPr>
          <w:rFonts w:ascii="標楷體" w:eastAsia="標楷體" w:hAnsi="標楷體" w:hint="eastAsia"/>
        </w:rPr>
        <w:t>，為您重新安排適合的日期。</w:t>
      </w:r>
    </w:p>
    <w:p w:rsidR="00E840E5" w:rsidRPr="005A3532" w:rsidRDefault="00E840E5" w:rsidP="005A3532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D750F0">
        <w:rPr>
          <w:rFonts w:ascii="標楷體" w:eastAsia="標楷體" w:hAnsi="標楷體" w:hint="eastAsia"/>
        </w:rPr>
        <w:t>請繳交：</w:t>
      </w:r>
      <w:r w:rsidRPr="00D750F0">
        <w:rPr>
          <w:rFonts w:ascii="標楷體" w:eastAsia="標楷體" w:hAnsi="標楷體" w:cs="Arial" w:hint="eastAsia"/>
        </w:rPr>
        <w:t>1.檢體2.檢查同意書</w:t>
      </w:r>
      <w:r w:rsidR="005A3532">
        <w:rPr>
          <w:rFonts w:ascii="標楷體" w:eastAsia="標楷體" w:hAnsi="標楷體" w:cs="Arial" w:hint="eastAsia"/>
        </w:rPr>
        <w:t xml:space="preserve"> 3.</w:t>
      </w:r>
      <w:r w:rsidRPr="005A3532">
        <w:rPr>
          <w:rFonts w:ascii="標楷體" w:eastAsia="標楷體" w:hAnsi="標楷體" w:hint="eastAsia"/>
        </w:rPr>
        <w:t>請攜帶</w:t>
      </w:r>
      <w:r w:rsidRPr="005A3532">
        <w:rPr>
          <w:rFonts w:ascii="標楷體" w:eastAsia="標楷體" w:hAnsi="標楷體" w:hint="eastAsia"/>
          <w:color w:val="0070C0"/>
        </w:rPr>
        <w:t>有照片的證件如</w:t>
      </w:r>
      <w:r w:rsidR="005518A2" w:rsidRPr="005A3532">
        <w:rPr>
          <w:rFonts w:ascii="標楷體" w:eastAsia="標楷體" w:hAnsi="標楷體" w:hint="eastAsia"/>
          <w:color w:val="0070C0"/>
        </w:rPr>
        <w:t>，身分證、</w:t>
      </w:r>
      <w:r w:rsidR="00125952" w:rsidRPr="005A3532">
        <w:rPr>
          <w:rFonts w:ascii="標楷體" w:eastAsia="標楷體" w:hAnsi="標楷體" w:hint="eastAsia"/>
          <w:color w:val="0070C0"/>
        </w:rPr>
        <w:t>居留證、護照</w:t>
      </w:r>
      <w:r w:rsidR="005518A2" w:rsidRPr="005A3532">
        <w:rPr>
          <w:rFonts w:ascii="標楷體" w:eastAsia="標楷體" w:hAnsi="標楷體" w:hint="eastAsia"/>
          <w:color w:val="0070C0"/>
        </w:rPr>
        <w:t>，以便確認身分；</w:t>
      </w:r>
      <w:r w:rsidR="005518A2" w:rsidRPr="005A3532">
        <w:rPr>
          <w:rFonts w:ascii="標楷體" w:eastAsia="標楷體" w:hAnsi="標楷體" w:hint="eastAsia"/>
        </w:rPr>
        <w:t>健保卡</w:t>
      </w:r>
      <w:r w:rsidR="00295FF9" w:rsidRPr="005A3532">
        <w:rPr>
          <w:rFonts w:ascii="標楷體" w:eastAsia="標楷體" w:hAnsi="標楷體" w:hint="eastAsia"/>
        </w:rPr>
        <w:t>亦</w:t>
      </w:r>
      <w:r w:rsidR="005518A2" w:rsidRPr="005A3532">
        <w:rPr>
          <w:rFonts w:ascii="標楷體" w:eastAsia="標楷體" w:hAnsi="標楷體" w:hint="eastAsia"/>
        </w:rPr>
        <w:t>請隨身攜帶以防身體不適或需要時協助就醫及掛號。</w:t>
      </w:r>
      <w:r w:rsidR="00D96D70">
        <w:rPr>
          <w:rFonts w:ascii="標楷體" w:eastAsia="標楷體" w:hAnsi="標楷體" w:hint="eastAsia"/>
        </w:rPr>
        <w:t>糞便</w:t>
      </w:r>
      <w:proofErr w:type="gramStart"/>
      <w:r w:rsidR="00D96D70">
        <w:rPr>
          <w:rFonts w:ascii="標楷體" w:eastAsia="標楷體" w:hAnsi="標楷體" w:hint="eastAsia"/>
        </w:rPr>
        <w:t>採檢請</w:t>
      </w:r>
      <w:proofErr w:type="gramEnd"/>
      <w:r w:rsidR="00D96D70">
        <w:rPr>
          <w:rFonts w:ascii="標楷體" w:eastAsia="標楷體" w:hAnsi="標楷體" w:hint="eastAsia"/>
        </w:rPr>
        <w:t>於</w:t>
      </w:r>
      <w:r w:rsidR="00D96D70" w:rsidRPr="004F04BC">
        <w:rPr>
          <w:rFonts w:ascii="標楷體" w:eastAsia="標楷體" w:hAnsi="標楷體" w:hint="eastAsia"/>
          <w:u w:val="single"/>
        </w:rPr>
        <w:t>含檢查日3天內</w:t>
      </w:r>
      <w:r w:rsidR="00D96D70">
        <w:rPr>
          <w:rFonts w:ascii="標楷體" w:eastAsia="標楷體" w:hAnsi="標楷體" w:hint="eastAsia"/>
        </w:rPr>
        <w:t>留取。</w:t>
      </w:r>
      <w:r w:rsidR="0094284B" w:rsidRPr="005A3532">
        <w:rPr>
          <w:rFonts w:ascii="標楷體" w:eastAsia="標楷體" w:hAnsi="標楷體" w:cs="Arial" w:hint="eastAsia"/>
          <w:b/>
          <w:u w:val="single"/>
        </w:rPr>
        <w:t>當日客戶如未帶糞便管，現場補發將收取50元費用</w:t>
      </w:r>
      <w:r w:rsidR="006118DB">
        <w:rPr>
          <w:rFonts w:ascii="標楷體" w:eastAsia="標楷體" w:hAnsi="標楷體" w:cs="Arial" w:hint="eastAsia"/>
          <w:b/>
          <w:u w:val="single"/>
        </w:rPr>
        <w:t>。</w:t>
      </w:r>
    </w:p>
    <w:p w:rsidR="005518A2" w:rsidRPr="00D930EF" w:rsidRDefault="005518A2" w:rsidP="00E840E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25952">
        <w:rPr>
          <w:rFonts w:ascii="標楷體" w:eastAsia="標楷體" w:hAnsi="標楷體" w:hint="eastAsia"/>
          <w:color w:val="FF0000"/>
        </w:rPr>
        <w:t>無法確認自己是否懷孕或未避孕且準備懷孕之婦女</w:t>
      </w:r>
      <w:r w:rsidRPr="00D930EF">
        <w:rPr>
          <w:rFonts w:ascii="標楷體" w:eastAsia="標楷體" w:hAnsi="標楷體" w:hint="eastAsia"/>
        </w:rPr>
        <w:t>，當天請暫緩</w:t>
      </w:r>
      <w:r w:rsidRPr="00D930EF">
        <w:rPr>
          <w:rFonts w:ascii="標楷體" w:eastAsia="標楷體" w:hAnsi="標楷體" w:cs="Arial" w:hint="eastAsia"/>
        </w:rPr>
        <w:t>X</w:t>
      </w:r>
      <w:r w:rsidRPr="00D930EF">
        <w:rPr>
          <w:rFonts w:ascii="標楷體" w:eastAsia="標楷體" w:hAnsi="標楷體" w:hint="eastAsia"/>
        </w:rPr>
        <w:t>光檢查。</w:t>
      </w:r>
    </w:p>
    <w:p w:rsidR="005518A2" w:rsidRPr="00D930EF" w:rsidRDefault="005518A2" w:rsidP="00E840E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30EF">
        <w:rPr>
          <w:rFonts w:ascii="標楷體" w:eastAsia="標楷體" w:hAnsi="標楷體" w:hint="eastAsia"/>
        </w:rPr>
        <w:t>請穿著棉質素色內褲，(勿有任何裝飾物) ，以免影響</w:t>
      </w:r>
      <w:r w:rsidRPr="00D930EF">
        <w:rPr>
          <w:rFonts w:ascii="標楷體" w:eastAsia="標楷體" w:hAnsi="標楷體" w:cs="Arial" w:hint="eastAsia"/>
        </w:rPr>
        <w:t>X</w:t>
      </w:r>
      <w:r w:rsidRPr="00D930EF">
        <w:rPr>
          <w:rFonts w:ascii="標楷體" w:eastAsia="標楷體" w:hAnsi="標楷體" w:hint="eastAsia"/>
        </w:rPr>
        <w:t>光影像判讀。</w:t>
      </w:r>
    </w:p>
    <w:p w:rsidR="005518A2" w:rsidRPr="0019148F" w:rsidRDefault="005518A2" w:rsidP="0019148F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30EF">
        <w:rPr>
          <w:rFonts w:ascii="標楷體" w:eastAsia="標楷體" w:hAnsi="標楷體" w:hint="eastAsia"/>
        </w:rPr>
        <w:t>檢查可能使用藥物輔助，若有懷孕、青光眼、心臟病、服用抗凝血劑、或曾有藥物過敏，請先告知當日醫護人員。</w:t>
      </w:r>
      <w:r w:rsidR="0019148F" w:rsidRPr="0019148F">
        <w:rPr>
          <w:rFonts w:ascii="標楷體" w:eastAsia="標楷體" w:hAnsi="標楷體" w:hint="eastAsia"/>
          <w:b/>
          <w:u w:val="single"/>
        </w:rPr>
        <w:t>平日規則服用藥物，請將藥物帶來</w:t>
      </w:r>
      <w:r w:rsidR="0019148F" w:rsidRPr="00D930EF">
        <w:rPr>
          <w:rFonts w:ascii="標楷體" w:eastAsia="標楷體" w:hAnsi="標楷體" w:hint="eastAsia"/>
        </w:rPr>
        <w:t>，可於空腹檢查完成後服用。</w:t>
      </w:r>
    </w:p>
    <w:p w:rsidR="005518A2" w:rsidRPr="00D930EF" w:rsidRDefault="005518A2" w:rsidP="005518A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30EF">
        <w:rPr>
          <w:rFonts w:ascii="標楷體" w:eastAsia="標楷體" w:hAnsi="標楷體" w:hint="eastAsia"/>
        </w:rPr>
        <w:t>檢查當天請勿攜帶貴重物品，以避免遺失。</w:t>
      </w:r>
    </w:p>
    <w:p w:rsidR="009A1C39" w:rsidRPr="009A1C39" w:rsidRDefault="005518A2" w:rsidP="00E723B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A1C39">
        <w:rPr>
          <w:rFonts w:ascii="標楷體" w:eastAsia="標楷體" w:hAnsi="標楷體" w:hint="eastAsia"/>
        </w:rPr>
        <w:t>檢查當日如遇天災，如豪雨、颱風</w:t>
      </w:r>
      <w:r w:rsidRPr="009A1C39">
        <w:rPr>
          <w:rFonts w:ascii="標楷體" w:eastAsia="標楷體" w:hAnsi="標楷體"/>
        </w:rPr>
        <w:t>…</w:t>
      </w:r>
      <w:r w:rsidRPr="009A1C39">
        <w:rPr>
          <w:rFonts w:ascii="標楷體" w:eastAsia="標楷體" w:hAnsi="標楷體" w:hint="eastAsia"/>
        </w:rPr>
        <w:t>等，為了考量您的安全，本診所當日是否職業依據人事行政局發布比照辦理。</w:t>
      </w:r>
    </w:p>
    <w:p w:rsidR="005518A2" w:rsidRPr="00D930EF" w:rsidRDefault="005518A2" w:rsidP="005518A2">
      <w:pPr>
        <w:rPr>
          <w:rFonts w:ascii="標楷體" w:eastAsia="標楷體" w:hAnsi="標楷體"/>
        </w:rPr>
      </w:pPr>
      <w:r w:rsidRPr="00D930E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67688" wp14:editId="774DFE7E">
                <wp:simplePos x="0" y="0"/>
                <wp:positionH relativeFrom="column">
                  <wp:posOffset>-198120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66876" id="矩形 6" o:spid="_x0000_s1026" style="position:absolute;margin-left:-15.6pt;margin-top:3.9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" fillcolor="#00b050" strokecolor="#00b050" strokeweight="2pt"/>
            </w:pict>
          </mc:Fallback>
        </mc:AlternateContent>
      </w:r>
      <w:r w:rsidRPr="00D930EF">
        <w:rPr>
          <w:rFonts w:ascii="標楷體" w:eastAsia="標楷體" w:hAnsi="標楷體" w:hint="eastAsia"/>
        </w:rPr>
        <w:t>報告完成及諮詢</w:t>
      </w:r>
    </w:p>
    <w:p w:rsidR="005518A2" w:rsidRPr="000C2655" w:rsidRDefault="005518A2" w:rsidP="005518A2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C2655">
        <w:rPr>
          <w:rFonts w:ascii="標楷體" w:eastAsia="標楷體" w:hAnsi="標楷體" w:hint="eastAsia"/>
          <w:color w:val="000000" w:themeColor="text1"/>
        </w:rPr>
        <w:t>健檢報告</w:t>
      </w:r>
      <w:r w:rsidR="00A119E9">
        <w:rPr>
          <w:rFonts w:ascii="標楷體" w:eastAsia="標楷體" w:hAnsi="標楷體" w:hint="eastAsia"/>
          <w:color w:val="000000" w:themeColor="text1"/>
        </w:rPr>
        <w:t>書</w:t>
      </w:r>
      <w:r w:rsidRPr="000C2655">
        <w:rPr>
          <w:rFonts w:ascii="標楷體" w:eastAsia="標楷體" w:hAnsi="標楷體" w:hint="eastAsia"/>
          <w:color w:val="000000" w:themeColor="text1"/>
        </w:rPr>
        <w:t>於檢查後</w:t>
      </w:r>
      <w:r w:rsidR="00414384" w:rsidRPr="007B597B">
        <w:rPr>
          <w:rFonts w:ascii="標楷體" w:eastAsia="標楷體" w:hAnsi="標楷體" w:hint="eastAsia"/>
          <w:b/>
          <w:color w:val="0070C0"/>
        </w:rPr>
        <w:t>21</w:t>
      </w:r>
      <w:r w:rsidRPr="000C2655">
        <w:rPr>
          <w:rFonts w:ascii="標楷體" w:eastAsia="標楷體" w:hAnsi="標楷體" w:hint="eastAsia"/>
          <w:color w:val="0070C0"/>
        </w:rPr>
        <w:t>工作</w:t>
      </w:r>
      <w:r w:rsidR="00414384">
        <w:rPr>
          <w:rFonts w:ascii="標楷體" w:eastAsia="標楷體" w:hAnsi="標楷體" w:hint="eastAsia"/>
          <w:color w:val="0070C0"/>
        </w:rPr>
        <w:t>日</w:t>
      </w:r>
      <w:r w:rsidR="001E16F0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1E16F0">
        <w:rPr>
          <w:rFonts w:ascii="標楷體" w:eastAsia="標楷體" w:hAnsi="標楷體" w:hint="eastAsia"/>
          <w:color w:val="000000" w:themeColor="text1"/>
        </w:rPr>
        <w:t>不含國定</w:t>
      </w:r>
      <w:proofErr w:type="gramEnd"/>
      <w:r w:rsidR="001E16F0">
        <w:rPr>
          <w:rFonts w:ascii="標楷體" w:eastAsia="標楷體" w:hAnsi="標楷體" w:hint="eastAsia"/>
          <w:color w:val="000000" w:themeColor="text1"/>
        </w:rPr>
        <w:t>假日)</w:t>
      </w:r>
      <w:r w:rsidRPr="000C2655">
        <w:rPr>
          <w:rFonts w:ascii="標楷體" w:eastAsia="標楷體" w:hAnsi="標楷體" w:hint="eastAsia"/>
          <w:color w:val="000000" w:themeColor="text1"/>
        </w:rPr>
        <w:t>，</w:t>
      </w:r>
      <w:r w:rsidR="00A119E9">
        <w:rPr>
          <w:rFonts w:ascii="標楷體" w:eastAsia="標楷體" w:hAnsi="標楷體" w:hint="eastAsia"/>
          <w:color w:val="000000" w:themeColor="text1"/>
        </w:rPr>
        <w:t>寄送指定地址(白天，需有人簽收)</w:t>
      </w:r>
      <w:r w:rsidR="0002294B" w:rsidRPr="000C2655">
        <w:rPr>
          <w:rFonts w:ascii="標楷體" w:eastAsia="標楷體" w:hAnsi="標楷體" w:hint="eastAsia"/>
          <w:color w:val="000000" w:themeColor="text1"/>
        </w:rPr>
        <w:t>。</w:t>
      </w:r>
    </w:p>
    <w:p w:rsidR="009A1C39" w:rsidRDefault="0002294B" w:rsidP="009A1C3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color w:val="0070C0"/>
        </w:rPr>
      </w:pPr>
      <w:r w:rsidRPr="00600371">
        <w:rPr>
          <w:rFonts w:ascii="標楷體" w:eastAsia="標楷體" w:hAnsi="標楷體" w:hint="eastAsia"/>
        </w:rPr>
        <w:t>若對報告內容有不明瞭之處，</w:t>
      </w:r>
      <w:r w:rsidR="00CE5258" w:rsidRPr="0060037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提供免費報告諮詢服務</w:t>
      </w:r>
      <w:r w:rsidRPr="00600371">
        <w:rPr>
          <w:rFonts w:ascii="標楷體" w:eastAsia="標楷體" w:hAnsi="標楷體" w:hint="eastAsia"/>
        </w:rPr>
        <w:t>請</w:t>
      </w:r>
      <w:r w:rsidR="00450DA0" w:rsidRPr="00600371">
        <w:rPr>
          <w:rFonts w:ascii="標楷體" w:eastAsia="標楷體" w:hAnsi="標楷體" w:hint="eastAsia"/>
        </w:rPr>
        <w:t>事</w:t>
      </w:r>
      <w:r w:rsidRPr="00600371">
        <w:rPr>
          <w:rFonts w:ascii="標楷體" w:eastAsia="標楷體" w:hAnsi="標楷體" w:hint="eastAsia"/>
        </w:rPr>
        <w:t>先來電預約；但為顧及您的隱私，</w:t>
      </w:r>
      <w:r w:rsidRPr="00600371">
        <w:rPr>
          <w:rFonts w:ascii="標楷體" w:eastAsia="標楷體" w:hAnsi="標楷體" w:hint="eastAsia"/>
          <w:color w:val="0070C0"/>
        </w:rPr>
        <w:t>恕不受理電話諮詢</w:t>
      </w:r>
      <w:r w:rsidR="00600371">
        <w:rPr>
          <w:rFonts w:ascii="標楷體" w:eastAsia="標楷體" w:hAnsi="標楷體" w:hint="eastAsia"/>
          <w:color w:val="0070C0"/>
        </w:rPr>
        <w:t>，</w:t>
      </w:r>
      <w:r w:rsidRPr="007B597B">
        <w:rPr>
          <w:rFonts w:ascii="標楷體" w:eastAsia="標楷體" w:hAnsi="標楷體" w:hint="eastAsia"/>
        </w:rPr>
        <w:t>若有健檢相關疑問，請於上班時間與我們聯繫。</w:t>
      </w:r>
      <w:r w:rsidR="00FF0FCE" w:rsidRPr="007B597B">
        <w:rPr>
          <w:rFonts w:ascii="標楷體" w:eastAsia="標楷體" w:hAnsi="標楷體" w:hint="eastAsia"/>
        </w:rPr>
        <w:t>連絡電話同預約專線。</w:t>
      </w:r>
    </w:p>
    <w:p w:rsidR="00E60402" w:rsidRPr="00054531" w:rsidRDefault="00FF0FCE" w:rsidP="00CB20C9">
      <w:pPr>
        <w:rPr>
          <w:rFonts w:ascii="標楷體" w:eastAsia="標楷體" w:hAnsi="標楷體"/>
          <w:color w:val="FF0000"/>
          <w:shd w:val="pct15" w:color="auto" w:fill="FFFFFF"/>
        </w:rPr>
      </w:pPr>
      <w:r w:rsidRPr="00DE0C39">
        <w:rPr>
          <w:rFonts w:ascii="標楷體" w:eastAsia="標楷體" w:hAnsi="標楷體" w:hint="eastAsia"/>
          <w:b/>
          <w:sz w:val="28"/>
          <w:shd w:val="pct15" w:color="auto" w:fill="FFFFFF"/>
        </w:rPr>
        <w:t>交通資訊：</w:t>
      </w:r>
      <w:r w:rsidR="006C3FA6" w:rsidRPr="00054531">
        <w:rPr>
          <w:rFonts w:ascii="標楷體" w:eastAsia="標楷體" w:hAnsi="標楷體" w:hint="eastAsia"/>
          <w:color w:val="FF0000"/>
          <w:shd w:val="pct15" w:color="auto" w:fill="FFFFFF"/>
        </w:rPr>
        <w:t>(接受麻醉</w:t>
      </w:r>
      <w:r w:rsidR="00054531" w:rsidRPr="00054531">
        <w:rPr>
          <w:rFonts w:ascii="標楷體" w:eastAsia="標楷體" w:hAnsi="標楷體" w:hint="eastAsia"/>
          <w:color w:val="FF0000"/>
          <w:shd w:val="pct15" w:color="auto" w:fill="FFFFFF"/>
        </w:rPr>
        <w:t>或眼科醫師檢查(使用散</w:t>
      </w:r>
      <w:proofErr w:type="gramStart"/>
      <w:r w:rsidR="00054531" w:rsidRPr="00054531">
        <w:rPr>
          <w:rFonts w:ascii="標楷體" w:eastAsia="標楷體" w:hAnsi="標楷體" w:hint="eastAsia"/>
          <w:color w:val="FF0000"/>
          <w:shd w:val="pct15" w:color="auto" w:fill="FFFFFF"/>
        </w:rPr>
        <w:t>瞳</w:t>
      </w:r>
      <w:proofErr w:type="gramEnd"/>
      <w:r w:rsidR="00054531" w:rsidRPr="00054531">
        <w:rPr>
          <w:rFonts w:ascii="標楷體" w:eastAsia="標楷體" w:hAnsi="標楷體" w:hint="eastAsia"/>
          <w:color w:val="FF0000"/>
          <w:shd w:val="pct15" w:color="auto" w:fill="FFFFFF"/>
        </w:rPr>
        <w:t>藥水)</w:t>
      </w:r>
      <w:r w:rsidR="006C3FA6" w:rsidRPr="00054531">
        <w:rPr>
          <w:rFonts w:ascii="標楷體" w:eastAsia="標楷體" w:hAnsi="標楷體" w:hint="eastAsia"/>
          <w:color w:val="FF0000"/>
          <w:shd w:val="pct15" w:color="auto" w:fill="FFFFFF"/>
        </w:rPr>
        <w:t>來賓客戶，為顧慮安全，建議勿開車)</w:t>
      </w:r>
    </w:p>
    <w:p w:rsidR="009C46A0" w:rsidRPr="009C46A0" w:rsidRDefault="009C46A0" w:rsidP="00FB29CA">
      <w:pPr>
        <w:rPr>
          <w:rFonts w:ascii="標楷體" w:eastAsia="標楷體" w:hAnsi="標楷體"/>
          <w:b/>
        </w:rPr>
      </w:pPr>
      <w:r w:rsidRPr="009C46A0">
        <w:rPr>
          <w:rFonts w:ascii="標楷體" w:eastAsia="標楷體" w:hAnsi="標楷體" w:hint="eastAsia"/>
          <w:b/>
        </w:rPr>
        <w:t>※</w:t>
      </w:r>
      <w:r w:rsidR="001D34F3" w:rsidRPr="001D34F3">
        <w:rPr>
          <w:rFonts w:ascii="標楷體" w:eastAsia="標楷體" w:hAnsi="標楷體" w:hint="eastAsia"/>
          <w:b/>
          <w:u w:val="single"/>
        </w:rPr>
        <w:t>內湖</w:t>
      </w:r>
      <w:r w:rsidRPr="001D34F3">
        <w:rPr>
          <w:rFonts w:ascii="標楷體" w:eastAsia="標楷體" w:hAnsi="標楷體" w:hint="eastAsia"/>
          <w:b/>
          <w:u w:val="single"/>
        </w:rPr>
        <w:t>中心</w:t>
      </w:r>
      <w:r>
        <w:rPr>
          <w:rFonts w:ascii="標楷體" w:eastAsia="標楷體" w:hAnsi="標楷體" w:hint="eastAsia"/>
          <w:b/>
        </w:rPr>
        <w:t xml:space="preserve"> </w:t>
      </w:r>
      <w:r w:rsidR="00137952">
        <w:rPr>
          <w:rFonts w:ascii="標楷體" w:eastAsia="標楷體" w:hAnsi="標楷體" w:hint="eastAsia"/>
          <w:b/>
        </w:rPr>
        <w:t xml:space="preserve">(無免費停車場)  </w:t>
      </w:r>
      <w:r>
        <w:rPr>
          <w:rFonts w:ascii="標楷體" w:eastAsia="標楷體" w:hAnsi="標楷體" w:hint="eastAsia"/>
          <w:b/>
        </w:rPr>
        <w:t xml:space="preserve">          </w:t>
      </w:r>
      <w:r w:rsidR="001D34F3">
        <w:rPr>
          <w:rFonts w:ascii="標楷體" w:eastAsia="標楷體" w:hAnsi="標楷體" w:hint="eastAsia"/>
          <w:b/>
        </w:rPr>
        <w:t xml:space="preserve">    </w:t>
      </w:r>
      <w:r w:rsidRPr="009C46A0">
        <w:rPr>
          <w:rFonts w:ascii="標楷體" w:eastAsia="標楷體" w:hAnsi="標楷體" w:hint="eastAsia"/>
          <w:b/>
        </w:rPr>
        <w:t>※</w:t>
      </w:r>
      <w:r w:rsidRPr="009C46A0">
        <w:rPr>
          <w:rFonts w:ascii="標楷體" w:eastAsia="標楷體" w:hAnsi="標楷體" w:hint="eastAsia"/>
          <w:b/>
          <w:u w:val="single"/>
        </w:rPr>
        <w:t>敦南中心</w:t>
      </w:r>
      <w:r w:rsidR="00137952" w:rsidRPr="00137952">
        <w:rPr>
          <w:rFonts w:ascii="標楷體" w:eastAsia="標楷體" w:hAnsi="標楷體" w:hint="eastAsia"/>
          <w:b/>
        </w:rPr>
        <w:t xml:space="preserve"> </w:t>
      </w:r>
      <w:r w:rsidR="00137952">
        <w:rPr>
          <w:rFonts w:ascii="標楷體" w:eastAsia="標楷體" w:hAnsi="標楷體" w:hint="eastAsia"/>
          <w:b/>
        </w:rPr>
        <w:t xml:space="preserve">(無免費停車場)  </w:t>
      </w:r>
    </w:p>
    <w:p w:rsidR="00964D8F" w:rsidRDefault="009C46A0" w:rsidP="009C46A0">
      <w:pPr>
        <w:rPr>
          <w:rFonts w:ascii="標楷體" w:eastAsia="標楷體" w:hAnsi="標楷體"/>
          <w:b/>
        </w:rPr>
      </w:pPr>
      <w:r>
        <w:rPr>
          <w:noProof/>
        </w:rPr>
        <w:drawing>
          <wp:inline distT="0" distB="0" distL="0" distR="0" wp14:anchorId="5C332B1A" wp14:editId="320958E4">
            <wp:extent cx="5857875" cy="2510856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5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022">
        <w:rPr>
          <w:rFonts w:ascii="標楷體" w:eastAsia="標楷體" w:hAnsi="標楷體" w:hint="eastAsia"/>
          <w:b/>
        </w:rPr>
        <w:t xml:space="preserve"> </w:t>
      </w:r>
    </w:p>
    <w:p w:rsidR="009C46A0" w:rsidRDefault="009C46A0" w:rsidP="009C46A0">
      <w:pPr>
        <w:rPr>
          <w:rFonts w:ascii="標楷體" w:eastAsia="標楷體" w:hAnsi="標楷體"/>
          <w:b/>
        </w:rPr>
      </w:pPr>
      <w:r w:rsidRPr="009C46A0">
        <w:rPr>
          <w:rFonts w:ascii="標楷體" w:eastAsia="標楷體" w:hAnsi="標楷體" w:hint="eastAsia"/>
          <w:b/>
        </w:rPr>
        <w:t>※</w:t>
      </w:r>
      <w:r w:rsidR="00562022" w:rsidRPr="00562022">
        <w:rPr>
          <w:rFonts w:ascii="標楷體" w:eastAsia="標楷體" w:hAnsi="標楷體" w:hint="eastAsia"/>
          <w:b/>
          <w:u w:val="single"/>
        </w:rPr>
        <w:t>新竹</w:t>
      </w:r>
      <w:r w:rsidRPr="00562022">
        <w:rPr>
          <w:rFonts w:ascii="標楷體" w:eastAsia="標楷體" w:hAnsi="標楷體" w:hint="eastAsia"/>
          <w:b/>
          <w:u w:val="single"/>
        </w:rPr>
        <w:t>中</w:t>
      </w:r>
      <w:r w:rsidRPr="009C46A0">
        <w:rPr>
          <w:rFonts w:ascii="標楷體" w:eastAsia="標楷體" w:hAnsi="標楷體" w:hint="eastAsia"/>
          <w:b/>
          <w:u w:val="single"/>
        </w:rPr>
        <w:t>心</w:t>
      </w:r>
      <w:r>
        <w:rPr>
          <w:rFonts w:ascii="標楷體" w:eastAsia="標楷體" w:hAnsi="標楷體" w:hint="eastAsia"/>
          <w:b/>
        </w:rPr>
        <w:t xml:space="preserve"> </w:t>
      </w:r>
      <w:r w:rsidR="00137952">
        <w:rPr>
          <w:rFonts w:ascii="標楷體" w:eastAsia="標楷體" w:hAnsi="標楷體" w:hint="eastAsia"/>
          <w:b/>
        </w:rPr>
        <w:t xml:space="preserve">(免費停車，車位有限)  </w:t>
      </w:r>
    </w:p>
    <w:p w:rsidR="00562022" w:rsidRPr="001D34F3" w:rsidRDefault="001D34F3" w:rsidP="001D34F3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286125" cy="2290162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9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532">
        <w:rPr>
          <w:rFonts w:ascii="標楷體" w:eastAsia="標楷體" w:hAnsi="標楷體" w:hint="eastAsia"/>
          <w:b/>
          <w:noProof/>
        </w:rPr>
        <w:t xml:space="preserve">    </w:t>
      </w:r>
      <w:r w:rsidR="005A3532">
        <w:rPr>
          <w:rFonts w:ascii="標楷體" w:eastAsia="標楷體" w:hAnsi="標楷體"/>
          <w:b/>
          <w:noProof/>
        </w:rPr>
        <w:drawing>
          <wp:inline distT="0" distB="0" distL="0" distR="0" wp14:anchorId="694529B4" wp14:editId="1D5DBB74">
            <wp:extent cx="2995215" cy="231457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50" cy="234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022" w:rsidRPr="001D34F3" w:rsidSect="00F01A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485" w:rsidRDefault="001B4485" w:rsidP="00985B04">
      <w:r>
        <w:separator/>
      </w:r>
    </w:p>
  </w:endnote>
  <w:endnote w:type="continuationSeparator" w:id="0">
    <w:p w:rsidR="001B4485" w:rsidRDefault="001B4485" w:rsidP="009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485" w:rsidRDefault="001B4485" w:rsidP="00985B04">
      <w:r>
        <w:separator/>
      </w:r>
    </w:p>
  </w:footnote>
  <w:footnote w:type="continuationSeparator" w:id="0">
    <w:p w:rsidR="001B4485" w:rsidRDefault="001B4485" w:rsidP="009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B33"/>
    <w:multiLevelType w:val="hybridMultilevel"/>
    <w:tmpl w:val="CFB4BD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EC72A4"/>
    <w:multiLevelType w:val="hybridMultilevel"/>
    <w:tmpl w:val="9E163106"/>
    <w:lvl w:ilvl="0" w:tplc="04090001">
      <w:start w:val="1"/>
      <w:numFmt w:val="bullet"/>
      <w:lvlText w:val=""/>
      <w:lvlJc w:val="left"/>
      <w:pPr>
        <w:ind w:left="5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2" w15:restartNumberingAfterBreak="0">
    <w:nsid w:val="49FE5936"/>
    <w:multiLevelType w:val="hybridMultilevel"/>
    <w:tmpl w:val="6A36F71E"/>
    <w:lvl w:ilvl="0" w:tplc="E36C38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C63E87"/>
    <w:multiLevelType w:val="hybridMultilevel"/>
    <w:tmpl w:val="2486710C"/>
    <w:lvl w:ilvl="0" w:tplc="37F2AF50">
      <w:numFmt w:val="bullet"/>
      <w:lvlText w:val="＊"/>
      <w:lvlJc w:val="left"/>
      <w:pPr>
        <w:ind w:left="48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56C6388E"/>
    <w:multiLevelType w:val="hybridMultilevel"/>
    <w:tmpl w:val="E7729D5C"/>
    <w:lvl w:ilvl="0" w:tplc="7680ACFC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726D3B"/>
    <w:multiLevelType w:val="hybridMultilevel"/>
    <w:tmpl w:val="65D070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4C"/>
    <w:rsid w:val="00007485"/>
    <w:rsid w:val="00016D61"/>
    <w:rsid w:val="0002294B"/>
    <w:rsid w:val="000424B9"/>
    <w:rsid w:val="000429B5"/>
    <w:rsid w:val="0005271B"/>
    <w:rsid w:val="00054531"/>
    <w:rsid w:val="00071C77"/>
    <w:rsid w:val="00086088"/>
    <w:rsid w:val="000B7B6A"/>
    <w:rsid w:val="000C2655"/>
    <w:rsid w:val="000C3548"/>
    <w:rsid w:val="000D26FC"/>
    <w:rsid w:val="000D2AD5"/>
    <w:rsid w:val="000E22F4"/>
    <w:rsid w:val="000E2998"/>
    <w:rsid w:val="0010695B"/>
    <w:rsid w:val="00125952"/>
    <w:rsid w:val="00137952"/>
    <w:rsid w:val="00147055"/>
    <w:rsid w:val="00152230"/>
    <w:rsid w:val="00155C4F"/>
    <w:rsid w:val="00172C74"/>
    <w:rsid w:val="001744A6"/>
    <w:rsid w:val="00174AD4"/>
    <w:rsid w:val="00181E44"/>
    <w:rsid w:val="0019148F"/>
    <w:rsid w:val="001973E4"/>
    <w:rsid w:val="001B4485"/>
    <w:rsid w:val="001B7C77"/>
    <w:rsid w:val="001C5134"/>
    <w:rsid w:val="001C6922"/>
    <w:rsid w:val="001D34F3"/>
    <w:rsid w:val="001E16F0"/>
    <w:rsid w:val="001E2BBA"/>
    <w:rsid w:val="001F3091"/>
    <w:rsid w:val="00201683"/>
    <w:rsid w:val="00211C9D"/>
    <w:rsid w:val="002125C5"/>
    <w:rsid w:val="00227EF6"/>
    <w:rsid w:val="002368DE"/>
    <w:rsid w:val="00280D8E"/>
    <w:rsid w:val="002954C5"/>
    <w:rsid w:val="00295FF9"/>
    <w:rsid w:val="002A49A1"/>
    <w:rsid w:val="002A6489"/>
    <w:rsid w:val="002C66AF"/>
    <w:rsid w:val="002D297B"/>
    <w:rsid w:val="002D52DC"/>
    <w:rsid w:val="002D57BE"/>
    <w:rsid w:val="002E1D32"/>
    <w:rsid w:val="002E3923"/>
    <w:rsid w:val="003135C9"/>
    <w:rsid w:val="00336FDA"/>
    <w:rsid w:val="00344820"/>
    <w:rsid w:val="00361CF7"/>
    <w:rsid w:val="00377AB6"/>
    <w:rsid w:val="003840E1"/>
    <w:rsid w:val="003946D5"/>
    <w:rsid w:val="003B53C8"/>
    <w:rsid w:val="003E1745"/>
    <w:rsid w:val="003F7188"/>
    <w:rsid w:val="00403C30"/>
    <w:rsid w:val="00407C39"/>
    <w:rsid w:val="00414384"/>
    <w:rsid w:val="004239EB"/>
    <w:rsid w:val="00435049"/>
    <w:rsid w:val="00441F38"/>
    <w:rsid w:val="00450DA0"/>
    <w:rsid w:val="004527A2"/>
    <w:rsid w:val="00465E0D"/>
    <w:rsid w:val="00472F34"/>
    <w:rsid w:val="004876CB"/>
    <w:rsid w:val="004A62A8"/>
    <w:rsid w:val="004A7F9D"/>
    <w:rsid w:val="004B338D"/>
    <w:rsid w:val="004C0AC6"/>
    <w:rsid w:val="004C0BF4"/>
    <w:rsid w:val="004C15DA"/>
    <w:rsid w:val="004D3571"/>
    <w:rsid w:val="004E2DF7"/>
    <w:rsid w:val="004E609A"/>
    <w:rsid w:val="004F0D8A"/>
    <w:rsid w:val="00531D8F"/>
    <w:rsid w:val="00533163"/>
    <w:rsid w:val="00535119"/>
    <w:rsid w:val="005441FD"/>
    <w:rsid w:val="00546B30"/>
    <w:rsid w:val="005518A2"/>
    <w:rsid w:val="005522F5"/>
    <w:rsid w:val="00553F81"/>
    <w:rsid w:val="00562022"/>
    <w:rsid w:val="00574F99"/>
    <w:rsid w:val="00575B18"/>
    <w:rsid w:val="0059023F"/>
    <w:rsid w:val="005A3532"/>
    <w:rsid w:val="005C2982"/>
    <w:rsid w:val="005D38E7"/>
    <w:rsid w:val="005D6BBB"/>
    <w:rsid w:val="005F0A1D"/>
    <w:rsid w:val="005F3009"/>
    <w:rsid w:val="005F7771"/>
    <w:rsid w:val="00600371"/>
    <w:rsid w:val="006118DB"/>
    <w:rsid w:val="006119A0"/>
    <w:rsid w:val="006163A0"/>
    <w:rsid w:val="00642DC9"/>
    <w:rsid w:val="0065486C"/>
    <w:rsid w:val="006614AD"/>
    <w:rsid w:val="00662A97"/>
    <w:rsid w:val="00671AF2"/>
    <w:rsid w:val="006B1F74"/>
    <w:rsid w:val="006B64D8"/>
    <w:rsid w:val="006C2F01"/>
    <w:rsid w:val="006C3FA6"/>
    <w:rsid w:val="006E0F68"/>
    <w:rsid w:val="006F1CD9"/>
    <w:rsid w:val="006F2369"/>
    <w:rsid w:val="006F7BD2"/>
    <w:rsid w:val="00702756"/>
    <w:rsid w:val="00715EA2"/>
    <w:rsid w:val="00730D73"/>
    <w:rsid w:val="00782DED"/>
    <w:rsid w:val="007831AA"/>
    <w:rsid w:val="00785615"/>
    <w:rsid w:val="007A3C76"/>
    <w:rsid w:val="007B597B"/>
    <w:rsid w:val="007C417B"/>
    <w:rsid w:val="007C5E4F"/>
    <w:rsid w:val="007D55CB"/>
    <w:rsid w:val="007E58D0"/>
    <w:rsid w:val="007F0498"/>
    <w:rsid w:val="00817277"/>
    <w:rsid w:val="008471C5"/>
    <w:rsid w:val="00852451"/>
    <w:rsid w:val="00867D76"/>
    <w:rsid w:val="00880F56"/>
    <w:rsid w:val="0089419A"/>
    <w:rsid w:val="0089585F"/>
    <w:rsid w:val="00895FEB"/>
    <w:rsid w:val="008E1825"/>
    <w:rsid w:val="008F00B5"/>
    <w:rsid w:val="008F3428"/>
    <w:rsid w:val="008F4222"/>
    <w:rsid w:val="0090167D"/>
    <w:rsid w:val="00901C8B"/>
    <w:rsid w:val="009205A0"/>
    <w:rsid w:val="00937C36"/>
    <w:rsid w:val="0094284B"/>
    <w:rsid w:val="00954665"/>
    <w:rsid w:val="00964D8F"/>
    <w:rsid w:val="00985B04"/>
    <w:rsid w:val="00994AC7"/>
    <w:rsid w:val="009A0049"/>
    <w:rsid w:val="009A1C39"/>
    <w:rsid w:val="009B79CF"/>
    <w:rsid w:val="009C23DF"/>
    <w:rsid w:val="009C46A0"/>
    <w:rsid w:val="009D2AA2"/>
    <w:rsid w:val="009E45C3"/>
    <w:rsid w:val="00A03D90"/>
    <w:rsid w:val="00A119E9"/>
    <w:rsid w:val="00A56A05"/>
    <w:rsid w:val="00A60D67"/>
    <w:rsid w:val="00A63FE2"/>
    <w:rsid w:val="00AC1A0E"/>
    <w:rsid w:val="00AD5C54"/>
    <w:rsid w:val="00AE7753"/>
    <w:rsid w:val="00B00BC5"/>
    <w:rsid w:val="00B15BAE"/>
    <w:rsid w:val="00B2334C"/>
    <w:rsid w:val="00B30EC8"/>
    <w:rsid w:val="00B34C43"/>
    <w:rsid w:val="00B46510"/>
    <w:rsid w:val="00B472A9"/>
    <w:rsid w:val="00B90542"/>
    <w:rsid w:val="00B942EA"/>
    <w:rsid w:val="00BA0920"/>
    <w:rsid w:val="00BB1512"/>
    <w:rsid w:val="00BE6C97"/>
    <w:rsid w:val="00C416CD"/>
    <w:rsid w:val="00C41DD3"/>
    <w:rsid w:val="00C5303F"/>
    <w:rsid w:val="00C6260F"/>
    <w:rsid w:val="00C66681"/>
    <w:rsid w:val="00C753FD"/>
    <w:rsid w:val="00C86DDF"/>
    <w:rsid w:val="00C96CC6"/>
    <w:rsid w:val="00CA7941"/>
    <w:rsid w:val="00CB0FD6"/>
    <w:rsid w:val="00CB20C9"/>
    <w:rsid w:val="00CB5BC2"/>
    <w:rsid w:val="00CB64F6"/>
    <w:rsid w:val="00CD1086"/>
    <w:rsid w:val="00CD4874"/>
    <w:rsid w:val="00CD76B7"/>
    <w:rsid w:val="00CE5258"/>
    <w:rsid w:val="00CF702E"/>
    <w:rsid w:val="00D061DC"/>
    <w:rsid w:val="00D07659"/>
    <w:rsid w:val="00D278A6"/>
    <w:rsid w:val="00D45526"/>
    <w:rsid w:val="00D47972"/>
    <w:rsid w:val="00D67DDC"/>
    <w:rsid w:val="00D750F0"/>
    <w:rsid w:val="00D86E30"/>
    <w:rsid w:val="00D9018A"/>
    <w:rsid w:val="00D930EF"/>
    <w:rsid w:val="00D96D70"/>
    <w:rsid w:val="00DE0C39"/>
    <w:rsid w:val="00DE4D0D"/>
    <w:rsid w:val="00DE7883"/>
    <w:rsid w:val="00E03D9B"/>
    <w:rsid w:val="00E203FF"/>
    <w:rsid w:val="00E338D7"/>
    <w:rsid w:val="00E37D70"/>
    <w:rsid w:val="00E42E02"/>
    <w:rsid w:val="00E60402"/>
    <w:rsid w:val="00E606A0"/>
    <w:rsid w:val="00E65B14"/>
    <w:rsid w:val="00E67554"/>
    <w:rsid w:val="00E82921"/>
    <w:rsid w:val="00E840E5"/>
    <w:rsid w:val="00E858FE"/>
    <w:rsid w:val="00E859D2"/>
    <w:rsid w:val="00E85B85"/>
    <w:rsid w:val="00E94F04"/>
    <w:rsid w:val="00EC78BC"/>
    <w:rsid w:val="00ED0A3C"/>
    <w:rsid w:val="00ED23F3"/>
    <w:rsid w:val="00EF1570"/>
    <w:rsid w:val="00F01A4C"/>
    <w:rsid w:val="00F074C9"/>
    <w:rsid w:val="00F13F6B"/>
    <w:rsid w:val="00F20322"/>
    <w:rsid w:val="00F32158"/>
    <w:rsid w:val="00F42322"/>
    <w:rsid w:val="00F5193F"/>
    <w:rsid w:val="00F520F4"/>
    <w:rsid w:val="00FA146D"/>
    <w:rsid w:val="00FB29CA"/>
    <w:rsid w:val="00FB32D4"/>
    <w:rsid w:val="00FD6A9D"/>
    <w:rsid w:val="00FF0FCE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C261F6C"/>
  <w15:docId w15:val="{2075D9D8-861F-4F24-A52E-C9300E9B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6CD"/>
    <w:pPr>
      <w:ind w:leftChars="200" w:left="480"/>
    </w:pPr>
  </w:style>
  <w:style w:type="character" w:styleId="a5">
    <w:name w:val="Placeholder Text"/>
    <w:basedOn w:val="a0"/>
    <w:uiPriority w:val="99"/>
    <w:semiHidden/>
    <w:rsid w:val="005518A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51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518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5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85B0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85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85B0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D1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2D297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D297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reurl.cc/5GXe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ing.cathay-hcm.com.tw/booking/enterpris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B881-4F54-417C-A3B3-E97041C5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蔡佳妤</dc:creator>
  <cp:lastModifiedBy>曾瑋茹</cp:lastModifiedBy>
  <cp:revision>2</cp:revision>
  <cp:lastPrinted>2015-07-08T03:10:00Z</cp:lastPrinted>
  <dcterms:created xsi:type="dcterms:W3CDTF">2025-02-04T01:14:00Z</dcterms:created>
  <dcterms:modified xsi:type="dcterms:W3CDTF">2025-02-04T01:14:00Z</dcterms:modified>
</cp:coreProperties>
</file>